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9AE6" w14:textId="77DBB32E" w:rsidR="00E5674C" w:rsidRPr="00140E2E" w:rsidRDefault="005414F1" w:rsidP="00DB31F7">
      <w:pPr>
        <w:rPr>
          <w:color w:val="002060"/>
          <w:lang w:val="en-US"/>
        </w:rPr>
      </w:pPr>
      <w:r w:rsidRPr="00140E2E">
        <w:rPr>
          <w:noProof/>
          <w:color w:val="00206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0" wp14:anchorId="593DFCDC" wp14:editId="4275DB0F">
                <wp:simplePos x="0" y="0"/>
                <wp:positionH relativeFrom="column">
                  <wp:posOffset>4506595</wp:posOffset>
                </wp:positionH>
                <wp:positionV relativeFrom="page">
                  <wp:posOffset>1657985</wp:posOffset>
                </wp:positionV>
                <wp:extent cx="1555115" cy="213360"/>
                <wp:effectExtent l="0" t="0" r="6985" b="25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11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52E48D" w14:textId="77777777" w:rsidR="00474772" w:rsidRPr="005414F1" w:rsidRDefault="00474772" w:rsidP="005414F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Exo 2 Light" w:hAnsi="Exo 2 Light" w:cs="Exo 2 Light"/>
                                <w:color w:val="FF0033"/>
                              </w:rPr>
                            </w:pP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PRESSE INFO</w:t>
                            </w:r>
                            <w:r>
                              <w:rPr>
                                <w:rFonts w:ascii="Exo 2 Light" w:hAnsi="Exo 2 Light" w:cs="Exo 2 Light"/>
                                <w:color w:val="FF0033"/>
                              </w:rPr>
                              <w:t>R</w:t>
                            </w:r>
                            <w:r w:rsidRPr="005414F1">
                              <w:rPr>
                                <w:rFonts w:ascii="Exo 2 Light" w:hAnsi="Exo 2 Light" w:cs="Exo 2 Light"/>
                                <w:color w:val="FF0033"/>
                              </w:rPr>
                              <w:t>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DFCD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54.85pt;margin-top:130.55pt;width:122.45pt;height:1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" o:allowoverlap="f" filled="f" stroked="f" strokeweight=".5pt">
                <v:textbox inset="0,0,0,0">
                  <w:txbxContent>
                    <w:p w14:paraId="2E52E48D" w14:textId="77777777" w:rsidR="00474772" w:rsidRPr="005414F1" w:rsidRDefault="00474772" w:rsidP="005414F1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Exo 2 Light" w:hAnsi="Exo 2 Light" w:cs="Exo 2 Light"/>
                          <w:color w:val="FF0033"/>
                        </w:rPr>
                      </w:pP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PRESSE INFO</w:t>
                      </w:r>
                      <w:r>
                        <w:rPr>
                          <w:rFonts w:ascii="Exo 2 Light" w:hAnsi="Exo 2 Light" w:cs="Exo 2 Light"/>
                          <w:color w:val="FF0033"/>
                        </w:rPr>
                        <w:t>R</w:t>
                      </w:r>
                      <w:r w:rsidRPr="005414F1">
                        <w:rPr>
                          <w:rFonts w:ascii="Exo 2 Light" w:hAnsi="Exo 2 Light" w:cs="Exo 2 Light"/>
                          <w:color w:val="FF0033"/>
                        </w:rPr>
                        <w:t>MATION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35DE067" w14:textId="37DC7627" w:rsidR="008B605E" w:rsidRPr="00140E2E" w:rsidRDefault="008B605E" w:rsidP="00DB31F7">
      <w:pPr>
        <w:spacing w:line="360" w:lineRule="auto"/>
        <w:rPr>
          <w:rFonts w:ascii="Calibri Light" w:hAnsi="Calibri Light" w:cs="Calibri Light"/>
          <w:color w:val="002060"/>
          <w:sz w:val="22"/>
          <w:szCs w:val="22"/>
        </w:rPr>
      </w:pPr>
    </w:p>
    <w:p w14:paraId="0B853915" w14:textId="6E52A1CF" w:rsidR="00361036" w:rsidRDefault="00361036" w:rsidP="000D728B">
      <w:pPr>
        <w:spacing w:line="320" w:lineRule="exact"/>
        <w:ind w:right="673"/>
        <w:rPr>
          <w:color w:val="002060"/>
        </w:rPr>
      </w:pPr>
      <w:r>
        <w:rPr>
          <w:color w:val="002060"/>
        </w:rPr>
        <w:t>Juni 2022</w:t>
      </w:r>
    </w:p>
    <w:p w14:paraId="35F147EA" w14:textId="77777777" w:rsidR="00361036" w:rsidRDefault="00361036" w:rsidP="000D728B">
      <w:pPr>
        <w:spacing w:line="320" w:lineRule="exact"/>
        <w:ind w:right="673"/>
        <w:rPr>
          <w:color w:val="002060"/>
        </w:rPr>
      </w:pPr>
    </w:p>
    <w:p w14:paraId="0CF39A18" w14:textId="77777777" w:rsidR="00361036" w:rsidRDefault="00361036" w:rsidP="000D728B">
      <w:pPr>
        <w:spacing w:line="320" w:lineRule="exact"/>
        <w:ind w:right="673"/>
        <w:rPr>
          <w:color w:val="002060"/>
        </w:rPr>
      </w:pPr>
    </w:p>
    <w:p w14:paraId="6888AB9C" w14:textId="0A3DDF83" w:rsidR="00DB0FF1" w:rsidRPr="00140E2E" w:rsidRDefault="00541FE3" w:rsidP="000D728B">
      <w:pPr>
        <w:spacing w:line="320" w:lineRule="exact"/>
        <w:ind w:right="673"/>
        <w:rPr>
          <w:color w:val="002060"/>
        </w:rPr>
      </w:pPr>
      <w:r>
        <w:rPr>
          <w:color w:val="002060"/>
        </w:rPr>
        <w:t xml:space="preserve">Review </w:t>
      </w:r>
      <w:r w:rsidR="00DB0FF1" w:rsidRPr="00140E2E">
        <w:rPr>
          <w:color w:val="002060"/>
        </w:rPr>
        <w:t>ARGE-Mitgliederversammlung</w:t>
      </w:r>
    </w:p>
    <w:p w14:paraId="6C6E8494" w14:textId="66E124AA" w:rsidR="00EF243A" w:rsidRPr="00140E2E" w:rsidRDefault="00EF243A" w:rsidP="000D728B">
      <w:pPr>
        <w:spacing w:line="320" w:lineRule="exact"/>
        <w:ind w:right="673"/>
        <w:rPr>
          <w:b/>
          <w:bCs/>
          <w:color w:val="002060"/>
        </w:rPr>
      </w:pPr>
    </w:p>
    <w:p w14:paraId="1CAE4453" w14:textId="77777777" w:rsidR="00EF243A" w:rsidRPr="00140E2E" w:rsidRDefault="00EF243A" w:rsidP="000D728B">
      <w:pPr>
        <w:spacing w:line="320" w:lineRule="exact"/>
        <w:ind w:right="673"/>
        <w:rPr>
          <w:b/>
          <w:bCs/>
          <w:color w:val="002060"/>
          <w:sz w:val="28"/>
          <w:szCs w:val="28"/>
        </w:rPr>
      </w:pPr>
    </w:p>
    <w:p w14:paraId="6648742F" w14:textId="3F9E3CB6" w:rsidR="00EF243A" w:rsidRPr="00140E2E" w:rsidRDefault="00EF243A" w:rsidP="000D728B">
      <w:pPr>
        <w:spacing w:line="320" w:lineRule="exact"/>
        <w:ind w:right="673"/>
        <w:rPr>
          <w:b/>
          <w:bCs/>
          <w:color w:val="002060"/>
          <w:sz w:val="28"/>
          <w:szCs w:val="28"/>
        </w:rPr>
      </w:pPr>
      <w:r w:rsidRPr="00140E2E">
        <w:rPr>
          <w:b/>
          <w:bCs/>
          <w:color w:val="002060"/>
          <w:sz w:val="28"/>
          <w:szCs w:val="28"/>
        </w:rPr>
        <w:t>Top</w:t>
      </w:r>
      <w:r w:rsidR="0083311A">
        <w:rPr>
          <w:b/>
          <w:bCs/>
          <w:color w:val="002060"/>
          <w:sz w:val="28"/>
          <w:szCs w:val="28"/>
        </w:rPr>
        <w:t xml:space="preserve"> </w:t>
      </w:r>
      <w:r w:rsidRPr="00140E2E">
        <w:rPr>
          <w:b/>
          <w:bCs/>
          <w:color w:val="002060"/>
          <w:sz w:val="28"/>
          <w:szCs w:val="28"/>
        </w:rPr>
        <w:t>Adressen für Handel und Handwerk</w:t>
      </w:r>
    </w:p>
    <w:p w14:paraId="5E2C7FF3" w14:textId="2CC35E43" w:rsidR="00DB0FF1" w:rsidRPr="00140E2E" w:rsidRDefault="00DB0FF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29A9EE12" w14:textId="2981F774" w:rsidR="00DB0FF1" w:rsidRPr="00504721" w:rsidRDefault="000D728B" w:rsidP="000D728B">
      <w:pPr>
        <w:spacing w:line="320" w:lineRule="exact"/>
        <w:ind w:right="956"/>
        <w:rPr>
          <w:color w:val="002060"/>
          <w:sz w:val="22"/>
          <w:szCs w:val="22"/>
        </w:rPr>
      </w:pPr>
      <w:r w:rsidRPr="00504721">
        <w:rPr>
          <w:color w:val="002060"/>
          <w:sz w:val="22"/>
          <w:szCs w:val="22"/>
        </w:rPr>
        <w:t>Stammdatenq</w:t>
      </w:r>
      <w:r w:rsidR="00DB0FF1" w:rsidRPr="00504721">
        <w:rPr>
          <w:color w:val="002060"/>
          <w:sz w:val="22"/>
          <w:szCs w:val="22"/>
        </w:rPr>
        <w:t>ualität, Internationalisierung</w:t>
      </w:r>
      <w:r w:rsidR="00C43B36" w:rsidRPr="00504721">
        <w:rPr>
          <w:color w:val="002060"/>
          <w:sz w:val="22"/>
          <w:szCs w:val="22"/>
        </w:rPr>
        <w:t xml:space="preserve"> und </w:t>
      </w:r>
      <w:r w:rsidR="00EF243A" w:rsidRPr="00504721">
        <w:rPr>
          <w:color w:val="002060"/>
          <w:sz w:val="22"/>
          <w:szCs w:val="22"/>
        </w:rPr>
        <w:t>die</w:t>
      </w:r>
      <w:r w:rsidR="00DB0FF1" w:rsidRPr="00504721">
        <w:rPr>
          <w:color w:val="002060"/>
          <w:sz w:val="22"/>
          <w:szCs w:val="22"/>
        </w:rPr>
        <w:t xml:space="preserve"> </w:t>
      </w:r>
      <w:r w:rsidR="00035E88" w:rsidRPr="00504721">
        <w:rPr>
          <w:color w:val="002060"/>
          <w:sz w:val="22"/>
          <w:szCs w:val="22"/>
        </w:rPr>
        <w:t>Verfügbarkeit</w:t>
      </w:r>
      <w:r w:rsidR="00DB0FF1" w:rsidRPr="00504721">
        <w:rPr>
          <w:color w:val="002060"/>
          <w:sz w:val="22"/>
          <w:szCs w:val="22"/>
        </w:rPr>
        <w:t xml:space="preserve"> von Produkten </w:t>
      </w:r>
      <w:r w:rsidR="005B26C7" w:rsidRPr="00504721">
        <w:rPr>
          <w:color w:val="002060"/>
          <w:sz w:val="22"/>
          <w:szCs w:val="22"/>
        </w:rPr>
        <w:t xml:space="preserve">standen im Mittelpunkt </w:t>
      </w:r>
      <w:r w:rsidR="00DB0FF1" w:rsidRPr="00504721">
        <w:rPr>
          <w:color w:val="002060"/>
          <w:sz w:val="22"/>
          <w:szCs w:val="22"/>
        </w:rPr>
        <w:t>der</w:t>
      </w:r>
      <w:r w:rsidR="007A26C5" w:rsidRPr="00504721">
        <w:rPr>
          <w:color w:val="002060"/>
          <w:sz w:val="22"/>
          <w:szCs w:val="22"/>
        </w:rPr>
        <w:t xml:space="preserve"> </w:t>
      </w:r>
      <w:r w:rsidR="00DB0FF1" w:rsidRPr="00504721">
        <w:rPr>
          <w:color w:val="002060"/>
          <w:sz w:val="22"/>
          <w:szCs w:val="22"/>
        </w:rPr>
        <w:t>Mitgliederversammlung der ARGE Neue Medien</w:t>
      </w:r>
      <w:r w:rsidRPr="00504721">
        <w:rPr>
          <w:color w:val="002060"/>
          <w:sz w:val="22"/>
          <w:szCs w:val="22"/>
        </w:rPr>
        <w:t>.</w:t>
      </w:r>
      <w:r w:rsidR="00DB0FF1" w:rsidRPr="00504721">
        <w:rPr>
          <w:color w:val="002060"/>
          <w:sz w:val="22"/>
          <w:szCs w:val="22"/>
        </w:rPr>
        <w:t xml:space="preserve"> </w:t>
      </w:r>
      <w:r w:rsidR="00662D64" w:rsidRPr="00504721">
        <w:rPr>
          <w:color w:val="002060"/>
          <w:sz w:val="22"/>
          <w:szCs w:val="22"/>
        </w:rPr>
        <w:t>F</w:t>
      </w:r>
      <w:r w:rsidR="005820D1" w:rsidRPr="00504721">
        <w:rPr>
          <w:color w:val="002060"/>
          <w:sz w:val="22"/>
          <w:szCs w:val="22"/>
        </w:rPr>
        <w:t xml:space="preserve">ür die aktuell </w:t>
      </w:r>
      <w:r w:rsidR="00662D64" w:rsidRPr="00504721">
        <w:rPr>
          <w:color w:val="002060"/>
          <w:sz w:val="22"/>
          <w:szCs w:val="22"/>
        </w:rPr>
        <w:t>116</w:t>
      </w:r>
      <w:r w:rsidR="00DB0FF1" w:rsidRPr="00504721">
        <w:rPr>
          <w:color w:val="002060"/>
          <w:sz w:val="22"/>
          <w:szCs w:val="22"/>
        </w:rPr>
        <w:t xml:space="preserve"> </w:t>
      </w:r>
      <w:r w:rsidR="00662D64" w:rsidRPr="00504721">
        <w:rPr>
          <w:color w:val="002060"/>
          <w:sz w:val="22"/>
          <w:szCs w:val="22"/>
        </w:rPr>
        <w:t>Industrie</w:t>
      </w:r>
      <w:r w:rsidR="00DB0FF1" w:rsidRPr="00504721">
        <w:rPr>
          <w:color w:val="002060"/>
          <w:sz w:val="22"/>
          <w:szCs w:val="22"/>
        </w:rPr>
        <w:t xml:space="preserve">mitglieder </w:t>
      </w:r>
      <w:r w:rsidR="00662D64" w:rsidRPr="00504721">
        <w:rPr>
          <w:color w:val="002060"/>
          <w:sz w:val="22"/>
          <w:szCs w:val="22"/>
        </w:rPr>
        <w:t xml:space="preserve">spielt die </w:t>
      </w:r>
      <w:r w:rsidR="00DB0FF1" w:rsidRPr="00504721">
        <w:rPr>
          <w:color w:val="002060"/>
          <w:sz w:val="22"/>
          <w:szCs w:val="22"/>
        </w:rPr>
        <w:t xml:space="preserve">Verbesserung der </w:t>
      </w:r>
      <w:r w:rsidR="00662D64" w:rsidRPr="00504721">
        <w:rPr>
          <w:color w:val="002060"/>
          <w:sz w:val="22"/>
          <w:szCs w:val="22"/>
        </w:rPr>
        <w:t>D</w:t>
      </w:r>
      <w:r w:rsidR="00DB0FF1" w:rsidRPr="00504721">
        <w:rPr>
          <w:color w:val="002060"/>
          <w:sz w:val="22"/>
          <w:szCs w:val="22"/>
        </w:rPr>
        <w:t>atenqualität</w:t>
      </w:r>
      <w:r w:rsidR="00662D64" w:rsidRPr="00504721">
        <w:rPr>
          <w:color w:val="002060"/>
          <w:sz w:val="22"/>
          <w:szCs w:val="22"/>
        </w:rPr>
        <w:t xml:space="preserve"> </w:t>
      </w:r>
      <w:r w:rsidR="008515B8" w:rsidRPr="00504721">
        <w:rPr>
          <w:color w:val="002060"/>
          <w:sz w:val="22"/>
          <w:szCs w:val="22"/>
        </w:rPr>
        <w:t xml:space="preserve">nach wie vor </w:t>
      </w:r>
      <w:r w:rsidR="00662D64" w:rsidRPr="00504721">
        <w:rPr>
          <w:color w:val="002060"/>
          <w:sz w:val="22"/>
          <w:szCs w:val="22"/>
        </w:rPr>
        <w:t xml:space="preserve">eine wichtige Rolle. </w:t>
      </w:r>
      <w:r w:rsidR="008515B8" w:rsidRPr="00504721">
        <w:rPr>
          <w:color w:val="002060"/>
          <w:sz w:val="22"/>
          <w:szCs w:val="22"/>
        </w:rPr>
        <w:t>A</w:t>
      </w:r>
      <w:r w:rsidR="00DB0FF1" w:rsidRPr="00504721">
        <w:rPr>
          <w:color w:val="002060"/>
          <w:sz w:val="22"/>
          <w:szCs w:val="22"/>
        </w:rPr>
        <w:t>uf Basis der Datenqualitätsrichtlinie</w:t>
      </w:r>
      <w:r w:rsidR="008515B8" w:rsidRPr="00504721">
        <w:rPr>
          <w:color w:val="002060"/>
          <w:sz w:val="22"/>
          <w:szCs w:val="22"/>
        </w:rPr>
        <w:t xml:space="preserve"> arbeiten die Hersteller </w:t>
      </w:r>
      <w:r w:rsidR="005B26C7" w:rsidRPr="00504721">
        <w:rPr>
          <w:color w:val="002060"/>
          <w:sz w:val="22"/>
          <w:szCs w:val="22"/>
        </w:rPr>
        <w:t xml:space="preserve">mit großem Engagement an </w:t>
      </w:r>
      <w:r w:rsidR="008515B8" w:rsidRPr="00504721">
        <w:rPr>
          <w:color w:val="002060"/>
          <w:sz w:val="22"/>
          <w:szCs w:val="22"/>
        </w:rPr>
        <w:t xml:space="preserve">der Bereitstellung </w:t>
      </w:r>
      <w:r w:rsidR="00541FE3" w:rsidRPr="00504721">
        <w:rPr>
          <w:color w:val="002060"/>
          <w:sz w:val="22"/>
          <w:szCs w:val="22"/>
        </w:rPr>
        <w:t>hochwertiger</w:t>
      </w:r>
      <w:r w:rsidR="008515B8" w:rsidRPr="00504721">
        <w:rPr>
          <w:color w:val="002060"/>
          <w:sz w:val="22"/>
          <w:szCs w:val="22"/>
        </w:rPr>
        <w:t xml:space="preserve"> Produktdaten</w:t>
      </w:r>
      <w:r w:rsidR="007F04C1" w:rsidRPr="00504721">
        <w:rPr>
          <w:color w:val="002060"/>
          <w:sz w:val="22"/>
          <w:szCs w:val="22"/>
        </w:rPr>
        <w:t xml:space="preserve">. </w:t>
      </w:r>
      <w:r w:rsidR="004D0891" w:rsidRPr="00504721">
        <w:rPr>
          <w:color w:val="002060"/>
          <w:sz w:val="22"/>
          <w:szCs w:val="22"/>
        </w:rPr>
        <w:t xml:space="preserve">Für Handel und Handwerk ist die Produktdatenplattform </w:t>
      </w:r>
      <w:hyperlink r:id="rId9" w:history="1">
        <w:r w:rsidR="004D0891" w:rsidRPr="00504721">
          <w:rPr>
            <w:rStyle w:val="Hyperlink"/>
            <w:color w:val="002060"/>
            <w:sz w:val="22"/>
            <w:szCs w:val="22"/>
          </w:rPr>
          <w:t>building-masterdata.com</w:t>
        </w:r>
      </w:hyperlink>
      <w:r w:rsidR="004D0891" w:rsidRPr="00504721">
        <w:rPr>
          <w:color w:val="002060"/>
          <w:sz w:val="22"/>
          <w:szCs w:val="22"/>
        </w:rPr>
        <w:t xml:space="preserve"> die erste Adresse </w:t>
      </w:r>
      <w:r w:rsidR="00EF243A" w:rsidRPr="00504721">
        <w:rPr>
          <w:color w:val="002060"/>
          <w:sz w:val="22"/>
          <w:szCs w:val="22"/>
        </w:rPr>
        <w:t xml:space="preserve"> für </w:t>
      </w:r>
      <w:r w:rsidR="00504F89" w:rsidRPr="00504721">
        <w:rPr>
          <w:color w:val="002060"/>
          <w:sz w:val="22"/>
          <w:szCs w:val="22"/>
        </w:rPr>
        <w:t xml:space="preserve">den kostenlosen Download </w:t>
      </w:r>
      <w:r w:rsidR="004D0891" w:rsidRPr="00504721">
        <w:rPr>
          <w:color w:val="002060"/>
          <w:sz w:val="22"/>
          <w:szCs w:val="22"/>
        </w:rPr>
        <w:t>von</w:t>
      </w:r>
      <w:r w:rsidR="00504F89" w:rsidRPr="00504721">
        <w:rPr>
          <w:color w:val="002060"/>
          <w:sz w:val="22"/>
          <w:szCs w:val="22"/>
        </w:rPr>
        <w:t xml:space="preserve"> </w:t>
      </w:r>
      <w:r w:rsidR="00EF243A" w:rsidRPr="00504721">
        <w:rPr>
          <w:color w:val="002060"/>
          <w:sz w:val="22"/>
          <w:szCs w:val="22"/>
        </w:rPr>
        <w:t>Artikelstammdaten</w:t>
      </w:r>
      <w:r w:rsidR="004D0891" w:rsidRPr="00504721">
        <w:rPr>
          <w:color w:val="002060"/>
          <w:sz w:val="22"/>
          <w:szCs w:val="22"/>
        </w:rPr>
        <w:t>.</w:t>
      </w:r>
    </w:p>
    <w:p w14:paraId="499D8464" w14:textId="77777777" w:rsidR="00532353" w:rsidRPr="00504721" w:rsidRDefault="00532353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269CE3B1" w14:textId="00CC51E0" w:rsidR="007505DF" w:rsidRPr="00504721" w:rsidRDefault="00380C6C" w:rsidP="000D728B">
      <w:pPr>
        <w:spacing w:line="320" w:lineRule="exact"/>
        <w:ind w:right="1098"/>
        <w:rPr>
          <w:color w:val="002060"/>
          <w:sz w:val="22"/>
          <w:szCs w:val="22"/>
        </w:rPr>
      </w:pPr>
      <w:r w:rsidRPr="00504721">
        <w:rPr>
          <w:color w:val="002060"/>
          <w:sz w:val="22"/>
          <w:szCs w:val="22"/>
        </w:rPr>
        <w:t xml:space="preserve">Ein </w:t>
      </w:r>
      <w:r w:rsidR="00DB0FF1" w:rsidRPr="00504721">
        <w:rPr>
          <w:color w:val="002060"/>
          <w:sz w:val="22"/>
          <w:szCs w:val="22"/>
        </w:rPr>
        <w:t xml:space="preserve">Highlight </w:t>
      </w:r>
      <w:r w:rsidRPr="00504721">
        <w:rPr>
          <w:color w:val="002060"/>
          <w:sz w:val="22"/>
          <w:szCs w:val="22"/>
        </w:rPr>
        <w:t xml:space="preserve">der Anwendung </w:t>
      </w:r>
      <w:r w:rsidR="0011574A" w:rsidRPr="00504721">
        <w:rPr>
          <w:color w:val="002060"/>
          <w:sz w:val="22"/>
          <w:szCs w:val="22"/>
        </w:rPr>
        <w:t xml:space="preserve">ist </w:t>
      </w:r>
      <w:r w:rsidRPr="00504721">
        <w:rPr>
          <w:color w:val="002060"/>
          <w:sz w:val="22"/>
          <w:szCs w:val="22"/>
        </w:rPr>
        <w:t>die</w:t>
      </w:r>
      <w:r w:rsidR="0011574A" w:rsidRPr="00504721">
        <w:rPr>
          <w:color w:val="002060"/>
          <w:sz w:val="22"/>
          <w:szCs w:val="22"/>
        </w:rPr>
        <w:t xml:space="preserve"> </w:t>
      </w:r>
      <w:r w:rsidR="007F04C1" w:rsidRPr="00504721">
        <w:rPr>
          <w:color w:val="002060"/>
          <w:sz w:val="22"/>
          <w:szCs w:val="22"/>
        </w:rPr>
        <w:t>Verfügbarkeitsrecherche</w:t>
      </w:r>
      <w:r w:rsidR="007505DF" w:rsidRPr="00504721">
        <w:rPr>
          <w:color w:val="002060"/>
          <w:sz w:val="22"/>
          <w:szCs w:val="22"/>
        </w:rPr>
        <w:t>, die derzeit aufgebaut wird</w:t>
      </w:r>
      <w:r w:rsidR="007F04C1" w:rsidRPr="00504721">
        <w:rPr>
          <w:color w:val="002060"/>
          <w:sz w:val="22"/>
          <w:szCs w:val="22"/>
        </w:rPr>
        <w:t xml:space="preserve">. </w:t>
      </w:r>
      <w:r w:rsidR="001410AD" w:rsidRPr="00504721">
        <w:rPr>
          <w:color w:val="002060"/>
          <w:sz w:val="22"/>
          <w:szCs w:val="22"/>
        </w:rPr>
        <w:t xml:space="preserve">Mit dieser Funktion </w:t>
      </w:r>
      <w:r w:rsidR="007505DF" w:rsidRPr="00504721">
        <w:rPr>
          <w:color w:val="002060"/>
          <w:sz w:val="22"/>
          <w:szCs w:val="22"/>
        </w:rPr>
        <w:t>will</w:t>
      </w:r>
      <w:r w:rsidR="00DB0FF1" w:rsidRPr="00504721">
        <w:rPr>
          <w:color w:val="002060"/>
          <w:sz w:val="22"/>
          <w:szCs w:val="22"/>
        </w:rPr>
        <w:t xml:space="preserve"> die ARGE </w:t>
      </w:r>
      <w:r w:rsidR="0011574A" w:rsidRPr="00504721">
        <w:rPr>
          <w:color w:val="002060"/>
          <w:sz w:val="22"/>
          <w:szCs w:val="22"/>
        </w:rPr>
        <w:t>zusammen</w:t>
      </w:r>
      <w:r w:rsidR="00DB0FF1" w:rsidRPr="00504721">
        <w:rPr>
          <w:color w:val="002060"/>
          <w:sz w:val="22"/>
          <w:szCs w:val="22"/>
        </w:rPr>
        <w:t xml:space="preserve"> mit ihrem Partner scireum Industrie </w:t>
      </w:r>
      <w:r w:rsidR="00FC26C6" w:rsidRPr="00504721">
        <w:rPr>
          <w:color w:val="002060"/>
          <w:sz w:val="22"/>
          <w:szCs w:val="22"/>
        </w:rPr>
        <w:t>und Handel</w:t>
      </w:r>
      <w:r w:rsidR="007505DF" w:rsidRPr="00504721">
        <w:rPr>
          <w:color w:val="002060"/>
          <w:sz w:val="22"/>
          <w:szCs w:val="22"/>
        </w:rPr>
        <w:t xml:space="preserve"> unterstützen</w:t>
      </w:r>
      <w:r w:rsidR="007F04C1" w:rsidRPr="00504721">
        <w:rPr>
          <w:color w:val="002060"/>
          <w:sz w:val="22"/>
          <w:szCs w:val="22"/>
        </w:rPr>
        <w:t xml:space="preserve">. </w:t>
      </w:r>
      <w:r w:rsidR="007505DF" w:rsidRPr="00504721">
        <w:rPr>
          <w:color w:val="002060"/>
          <w:sz w:val="22"/>
          <w:szCs w:val="22"/>
        </w:rPr>
        <w:t xml:space="preserve">Für beide </w:t>
      </w:r>
      <w:r w:rsidR="009E616F">
        <w:rPr>
          <w:color w:val="002060"/>
          <w:sz w:val="22"/>
          <w:szCs w:val="22"/>
        </w:rPr>
        <w:t xml:space="preserve">Vertriebsstufen </w:t>
      </w:r>
      <w:r w:rsidR="007505DF" w:rsidRPr="00504721">
        <w:rPr>
          <w:color w:val="002060"/>
          <w:sz w:val="22"/>
          <w:szCs w:val="22"/>
        </w:rPr>
        <w:t xml:space="preserve">sind </w:t>
      </w:r>
      <w:r w:rsidR="006507C0">
        <w:rPr>
          <w:color w:val="002060"/>
          <w:sz w:val="22"/>
          <w:szCs w:val="22"/>
        </w:rPr>
        <w:t>momentan</w:t>
      </w:r>
      <w:r w:rsidR="009E616F">
        <w:rPr>
          <w:color w:val="002060"/>
          <w:sz w:val="22"/>
          <w:szCs w:val="22"/>
        </w:rPr>
        <w:t xml:space="preserve"> </w:t>
      </w:r>
      <w:r w:rsidR="007505DF" w:rsidRPr="00504721">
        <w:rPr>
          <w:color w:val="002060"/>
          <w:sz w:val="22"/>
          <w:szCs w:val="22"/>
        </w:rPr>
        <w:t>a</w:t>
      </w:r>
      <w:r w:rsidR="00532353" w:rsidRPr="00504721">
        <w:rPr>
          <w:color w:val="002060"/>
          <w:sz w:val="22"/>
          <w:szCs w:val="22"/>
        </w:rPr>
        <w:t>u</w:t>
      </w:r>
      <w:r w:rsidR="006A5225" w:rsidRPr="00504721">
        <w:rPr>
          <w:color w:val="002060"/>
          <w:sz w:val="22"/>
          <w:szCs w:val="22"/>
        </w:rPr>
        <w:t>fgrund unterbrochene</w:t>
      </w:r>
      <w:r w:rsidR="002C1365" w:rsidRPr="00504721">
        <w:rPr>
          <w:color w:val="002060"/>
          <w:sz w:val="22"/>
          <w:szCs w:val="22"/>
        </w:rPr>
        <w:t>r</w:t>
      </w:r>
      <w:r w:rsidR="006A5225" w:rsidRPr="00504721">
        <w:rPr>
          <w:color w:val="002060"/>
          <w:sz w:val="22"/>
          <w:szCs w:val="22"/>
        </w:rPr>
        <w:t xml:space="preserve"> Lieferketten </w:t>
      </w:r>
      <w:r w:rsidR="00FC26C6" w:rsidRPr="00504721">
        <w:rPr>
          <w:color w:val="002060"/>
          <w:sz w:val="22"/>
          <w:szCs w:val="22"/>
        </w:rPr>
        <w:t xml:space="preserve">Verfügbarkeitsinformationen </w:t>
      </w:r>
      <w:r w:rsidR="006A5225" w:rsidRPr="00504721">
        <w:rPr>
          <w:color w:val="002060"/>
          <w:sz w:val="22"/>
          <w:szCs w:val="22"/>
        </w:rPr>
        <w:t xml:space="preserve">von </w:t>
      </w:r>
      <w:r w:rsidR="002C1365" w:rsidRPr="00504721">
        <w:rPr>
          <w:color w:val="002060"/>
          <w:sz w:val="22"/>
          <w:szCs w:val="22"/>
        </w:rPr>
        <w:t xml:space="preserve">besonderer </w:t>
      </w:r>
      <w:r w:rsidR="006A5225" w:rsidRPr="00504721">
        <w:rPr>
          <w:color w:val="002060"/>
          <w:sz w:val="22"/>
          <w:szCs w:val="22"/>
        </w:rPr>
        <w:t>Relevanz</w:t>
      </w:r>
      <w:r w:rsidR="00532353" w:rsidRPr="00504721">
        <w:rPr>
          <w:color w:val="002060"/>
          <w:sz w:val="22"/>
          <w:szCs w:val="22"/>
        </w:rPr>
        <w:t xml:space="preserve">. </w:t>
      </w:r>
      <w:r w:rsidR="00DB0FF1" w:rsidRPr="00504721">
        <w:rPr>
          <w:color w:val="002060"/>
          <w:sz w:val="22"/>
          <w:szCs w:val="22"/>
        </w:rPr>
        <w:t xml:space="preserve">Über den WebService „Verfügbarkeit“ </w:t>
      </w:r>
      <w:r w:rsidR="009514B8">
        <w:rPr>
          <w:color w:val="002060"/>
          <w:sz w:val="22"/>
          <w:szCs w:val="22"/>
        </w:rPr>
        <w:t>wird</w:t>
      </w:r>
      <w:r w:rsidR="00504721" w:rsidRPr="00504721">
        <w:rPr>
          <w:color w:val="002060"/>
          <w:sz w:val="22"/>
          <w:szCs w:val="22"/>
        </w:rPr>
        <w:t xml:space="preserve"> im System die </w:t>
      </w:r>
      <w:r w:rsidR="00DB0FF1" w:rsidRPr="00504721">
        <w:rPr>
          <w:color w:val="002060"/>
          <w:sz w:val="22"/>
          <w:szCs w:val="22"/>
        </w:rPr>
        <w:t>Lieferfähigkeit</w:t>
      </w:r>
      <w:r w:rsidR="007B079B" w:rsidRPr="00504721">
        <w:rPr>
          <w:color w:val="002060"/>
          <w:sz w:val="22"/>
          <w:szCs w:val="22"/>
        </w:rPr>
        <w:t xml:space="preserve"> für den </w:t>
      </w:r>
      <w:r w:rsidR="009E616F">
        <w:rPr>
          <w:color w:val="002060"/>
          <w:sz w:val="22"/>
          <w:szCs w:val="22"/>
        </w:rPr>
        <w:t>Handel</w:t>
      </w:r>
      <w:r w:rsidR="007B079B" w:rsidRPr="00504721">
        <w:rPr>
          <w:color w:val="002060"/>
          <w:sz w:val="22"/>
          <w:szCs w:val="22"/>
        </w:rPr>
        <w:t xml:space="preserve"> </w:t>
      </w:r>
      <w:r w:rsidR="002C1365" w:rsidRPr="00504721">
        <w:rPr>
          <w:color w:val="002060"/>
          <w:sz w:val="22"/>
          <w:szCs w:val="22"/>
        </w:rPr>
        <w:t xml:space="preserve">in Echtzeit </w:t>
      </w:r>
      <w:r w:rsidR="007B079B" w:rsidRPr="00504721">
        <w:rPr>
          <w:color w:val="002060"/>
          <w:sz w:val="22"/>
          <w:szCs w:val="22"/>
        </w:rPr>
        <w:t>ab</w:t>
      </w:r>
      <w:r w:rsidR="00504721" w:rsidRPr="00504721">
        <w:rPr>
          <w:color w:val="002060"/>
          <w:sz w:val="22"/>
          <w:szCs w:val="22"/>
        </w:rPr>
        <w:t xml:space="preserve">gebildet. Dieser kann die </w:t>
      </w:r>
      <w:r w:rsidR="00541FE3" w:rsidRPr="00504721">
        <w:rPr>
          <w:color w:val="002060"/>
          <w:sz w:val="22"/>
          <w:szCs w:val="22"/>
        </w:rPr>
        <w:t>Information</w:t>
      </w:r>
      <w:r w:rsidR="00504721" w:rsidRPr="00504721">
        <w:rPr>
          <w:color w:val="002060"/>
          <w:sz w:val="22"/>
          <w:szCs w:val="22"/>
        </w:rPr>
        <w:t xml:space="preserve"> dann direkt </w:t>
      </w:r>
      <w:r w:rsidR="00541FE3" w:rsidRPr="00504721">
        <w:rPr>
          <w:color w:val="002060"/>
          <w:sz w:val="22"/>
          <w:szCs w:val="22"/>
        </w:rPr>
        <w:t>an seine Kunden weitergeben</w:t>
      </w:r>
      <w:r w:rsidR="007B079B" w:rsidRPr="00504721">
        <w:rPr>
          <w:color w:val="002060"/>
          <w:sz w:val="22"/>
          <w:szCs w:val="22"/>
        </w:rPr>
        <w:t xml:space="preserve">. </w:t>
      </w:r>
      <w:r w:rsidR="00DB0FF1" w:rsidRPr="00504721">
        <w:rPr>
          <w:color w:val="002060"/>
          <w:sz w:val="22"/>
          <w:szCs w:val="22"/>
        </w:rPr>
        <w:t xml:space="preserve">Technisch </w:t>
      </w:r>
      <w:r w:rsidR="009E616F">
        <w:rPr>
          <w:color w:val="002060"/>
          <w:sz w:val="22"/>
          <w:szCs w:val="22"/>
        </w:rPr>
        <w:t>geschieht</w:t>
      </w:r>
      <w:r w:rsidR="00DB0FF1" w:rsidRPr="00504721">
        <w:rPr>
          <w:color w:val="002060"/>
          <w:sz w:val="22"/>
          <w:szCs w:val="22"/>
        </w:rPr>
        <w:t xml:space="preserve"> </w:t>
      </w:r>
      <w:r w:rsidR="009514B8">
        <w:rPr>
          <w:color w:val="002060"/>
          <w:sz w:val="22"/>
          <w:szCs w:val="22"/>
        </w:rPr>
        <w:t>der Prozess</w:t>
      </w:r>
      <w:r w:rsidR="00DB0FF1" w:rsidRPr="00504721">
        <w:rPr>
          <w:color w:val="002060"/>
          <w:sz w:val="22"/>
          <w:szCs w:val="22"/>
        </w:rPr>
        <w:t xml:space="preserve"> über eine XML-Struktur. </w:t>
      </w:r>
      <w:r w:rsidR="009514B8">
        <w:rPr>
          <w:color w:val="002060"/>
          <w:sz w:val="22"/>
          <w:szCs w:val="22"/>
        </w:rPr>
        <w:t>Bei</w:t>
      </w:r>
      <w:r w:rsidR="00DB0FF1" w:rsidRPr="00504721">
        <w:rPr>
          <w:color w:val="002060"/>
          <w:sz w:val="22"/>
          <w:szCs w:val="22"/>
        </w:rPr>
        <w:t xml:space="preserve"> </w:t>
      </w:r>
      <w:r w:rsidR="00F82E72" w:rsidRPr="00504721">
        <w:rPr>
          <w:color w:val="002060"/>
          <w:sz w:val="22"/>
          <w:szCs w:val="22"/>
        </w:rPr>
        <w:t>W</w:t>
      </w:r>
      <w:r w:rsidR="00DB0FF1" w:rsidRPr="00504721">
        <w:rPr>
          <w:color w:val="002060"/>
          <w:sz w:val="22"/>
          <w:szCs w:val="22"/>
        </w:rPr>
        <w:t>arenwirtschafts</w:t>
      </w:r>
      <w:r w:rsidR="00DB0FF1" w:rsidRPr="00504721">
        <w:rPr>
          <w:color w:val="002060"/>
          <w:sz w:val="22"/>
          <w:szCs w:val="22"/>
        </w:rPr>
        <w:softHyphen/>
        <w:t>systeme</w:t>
      </w:r>
      <w:r w:rsidR="009514B8">
        <w:rPr>
          <w:color w:val="002060"/>
          <w:sz w:val="22"/>
          <w:szCs w:val="22"/>
        </w:rPr>
        <w:t xml:space="preserve">n </w:t>
      </w:r>
      <w:r w:rsidR="00DB0FF1" w:rsidRPr="00504721">
        <w:rPr>
          <w:color w:val="002060"/>
          <w:sz w:val="22"/>
          <w:szCs w:val="22"/>
        </w:rPr>
        <w:t>wird der WebService</w:t>
      </w:r>
      <w:r w:rsidR="001410AD" w:rsidRPr="00504721">
        <w:rPr>
          <w:color w:val="002060"/>
          <w:sz w:val="22"/>
          <w:szCs w:val="22"/>
        </w:rPr>
        <w:t xml:space="preserve"> </w:t>
      </w:r>
      <w:r w:rsidR="00DB0FF1" w:rsidRPr="00504721">
        <w:rPr>
          <w:color w:val="002060"/>
          <w:sz w:val="22"/>
          <w:szCs w:val="22"/>
        </w:rPr>
        <w:t xml:space="preserve">direkt </w:t>
      </w:r>
      <w:r w:rsidR="000A2F8F">
        <w:rPr>
          <w:color w:val="002060"/>
          <w:sz w:val="22"/>
          <w:szCs w:val="22"/>
        </w:rPr>
        <w:t>angebunden</w:t>
      </w:r>
      <w:r w:rsidR="00DB0FF1" w:rsidRPr="00504721">
        <w:rPr>
          <w:color w:val="002060"/>
          <w:sz w:val="22"/>
          <w:szCs w:val="22"/>
        </w:rPr>
        <w:t>.</w:t>
      </w:r>
      <w:r w:rsidR="00504721" w:rsidRPr="00504721">
        <w:rPr>
          <w:color w:val="002060"/>
          <w:sz w:val="22"/>
          <w:szCs w:val="22"/>
        </w:rPr>
        <w:t xml:space="preserve"> Für einen raschen Ausbau </w:t>
      </w:r>
      <w:r w:rsidR="007928D4">
        <w:rPr>
          <w:color w:val="002060"/>
          <w:sz w:val="22"/>
          <w:szCs w:val="22"/>
        </w:rPr>
        <w:t>der Funktion</w:t>
      </w:r>
      <w:r w:rsidR="00504721" w:rsidRPr="00504721">
        <w:rPr>
          <w:color w:val="002060"/>
          <w:sz w:val="22"/>
          <w:szCs w:val="22"/>
        </w:rPr>
        <w:t xml:space="preserve"> sind die ARGE und scireum im aktiven Austausch mit verschiedenen Händlergruppen und Softwarehäusern</w:t>
      </w:r>
      <w:r w:rsidR="000A2F8F">
        <w:rPr>
          <w:color w:val="002060"/>
          <w:sz w:val="22"/>
          <w:szCs w:val="22"/>
        </w:rPr>
        <w:t>, um die Marktpartner mit Informationen zu Verfügbarkeit, Preise</w:t>
      </w:r>
      <w:r w:rsidR="00CB76F4">
        <w:rPr>
          <w:color w:val="002060"/>
          <w:sz w:val="22"/>
          <w:szCs w:val="22"/>
        </w:rPr>
        <w:t xml:space="preserve">n </w:t>
      </w:r>
      <w:r w:rsidR="000A2F8F">
        <w:rPr>
          <w:color w:val="002060"/>
          <w:sz w:val="22"/>
          <w:szCs w:val="22"/>
        </w:rPr>
        <w:t>und Auftragsstatus zu versorgen.</w:t>
      </w:r>
    </w:p>
    <w:p w14:paraId="766DF1C7" w14:textId="77777777" w:rsidR="00DB0FF1" w:rsidRPr="00140E2E" w:rsidRDefault="00DB0FF1" w:rsidP="000D728B">
      <w:pPr>
        <w:spacing w:line="320" w:lineRule="exact"/>
        <w:ind w:right="1098"/>
        <w:rPr>
          <w:color w:val="002060"/>
          <w:sz w:val="22"/>
          <w:szCs w:val="22"/>
        </w:rPr>
      </w:pPr>
    </w:p>
    <w:p w14:paraId="0DC6E96B" w14:textId="3453BD55" w:rsidR="00DB0FF1" w:rsidRPr="00504721" w:rsidRDefault="0011574A" w:rsidP="00140E2E">
      <w:pPr>
        <w:spacing w:line="320" w:lineRule="exact"/>
        <w:ind w:right="1240"/>
        <w:rPr>
          <w:b/>
          <w:bCs/>
          <w:color w:val="002060"/>
          <w:sz w:val="22"/>
          <w:szCs w:val="22"/>
        </w:rPr>
      </w:pPr>
      <w:r w:rsidRPr="00504721">
        <w:rPr>
          <w:b/>
          <w:bCs/>
          <w:color w:val="002060"/>
          <w:sz w:val="22"/>
          <w:szCs w:val="22"/>
        </w:rPr>
        <w:t xml:space="preserve">Professionelle Badplanung </w:t>
      </w:r>
      <w:r w:rsidR="00530EAB" w:rsidRPr="00504721">
        <w:rPr>
          <w:b/>
          <w:bCs/>
          <w:color w:val="002060"/>
          <w:sz w:val="22"/>
          <w:szCs w:val="22"/>
        </w:rPr>
        <w:t>und BIM</w:t>
      </w:r>
      <w:r w:rsidRPr="00504721">
        <w:rPr>
          <w:b/>
          <w:bCs/>
          <w:color w:val="002060"/>
          <w:sz w:val="22"/>
          <w:szCs w:val="22"/>
        </w:rPr>
        <w:t xml:space="preserve"> </w:t>
      </w:r>
    </w:p>
    <w:p w14:paraId="2B497713" w14:textId="5464ABFC" w:rsidR="008515B8" w:rsidRPr="00504721" w:rsidRDefault="00541FE3" w:rsidP="003D69E5">
      <w:pPr>
        <w:spacing w:line="320" w:lineRule="exact"/>
        <w:ind w:right="673"/>
        <w:rPr>
          <w:b/>
          <w:bCs/>
          <w:color w:val="002060"/>
          <w:sz w:val="22"/>
          <w:szCs w:val="22"/>
        </w:rPr>
      </w:pPr>
      <w:r w:rsidRPr="00504721">
        <w:rPr>
          <w:color w:val="002060"/>
          <w:sz w:val="22"/>
          <w:szCs w:val="22"/>
        </w:rPr>
        <w:t>S</w:t>
      </w:r>
      <w:r w:rsidR="007B079B" w:rsidRPr="00504721">
        <w:rPr>
          <w:color w:val="002060"/>
          <w:sz w:val="22"/>
          <w:szCs w:val="22"/>
        </w:rPr>
        <w:t xml:space="preserve">eit </w:t>
      </w:r>
      <w:r w:rsidR="0011574A" w:rsidRPr="00504721">
        <w:rPr>
          <w:color w:val="002060"/>
          <w:sz w:val="22"/>
          <w:szCs w:val="22"/>
        </w:rPr>
        <w:t xml:space="preserve">über 30 Jahren </w:t>
      </w:r>
      <w:r w:rsidRPr="00504721">
        <w:rPr>
          <w:color w:val="002060"/>
          <w:sz w:val="22"/>
          <w:szCs w:val="22"/>
        </w:rPr>
        <w:t>ist die ARGE Vorreiter bei der Weiterentwicklung und Vermarktung der Badplanung</w:t>
      </w:r>
      <w:r w:rsidR="0011574A" w:rsidRPr="00504721">
        <w:rPr>
          <w:color w:val="002060"/>
          <w:sz w:val="22"/>
          <w:szCs w:val="22"/>
        </w:rPr>
        <w:t xml:space="preserve">. </w:t>
      </w:r>
      <w:r w:rsidR="00DB0FF1" w:rsidRPr="00504721">
        <w:rPr>
          <w:color w:val="002060"/>
          <w:sz w:val="22"/>
          <w:szCs w:val="22"/>
        </w:rPr>
        <w:t xml:space="preserve">47 Mitglieder, 6 </w:t>
      </w:r>
      <w:r w:rsidR="007B079B" w:rsidRPr="00504721">
        <w:rPr>
          <w:color w:val="002060"/>
          <w:sz w:val="22"/>
          <w:szCs w:val="22"/>
        </w:rPr>
        <w:t xml:space="preserve">weitere </w:t>
      </w:r>
      <w:r w:rsidR="00DB0FF1" w:rsidRPr="00504721">
        <w:rPr>
          <w:color w:val="002060"/>
          <w:sz w:val="22"/>
          <w:szCs w:val="22"/>
        </w:rPr>
        <w:t xml:space="preserve"> Marken und 8 Softwarepartner sorgen für eine breite Bedienung des Marktes mit Badplandaten. </w:t>
      </w:r>
      <w:r w:rsidR="00DC3CAC" w:rsidRPr="00504721">
        <w:rPr>
          <w:color w:val="002060"/>
          <w:sz w:val="22"/>
          <w:szCs w:val="22"/>
        </w:rPr>
        <w:t>M</w:t>
      </w:r>
      <w:r w:rsidR="00DB0FF1" w:rsidRPr="00504721">
        <w:rPr>
          <w:color w:val="002060"/>
          <w:sz w:val="22"/>
          <w:szCs w:val="22"/>
        </w:rPr>
        <w:t>ehr als 20.000 Lizenznehmer</w:t>
      </w:r>
      <w:r w:rsidR="00DC3CAC" w:rsidRPr="00504721">
        <w:rPr>
          <w:color w:val="002060"/>
          <w:sz w:val="22"/>
          <w:szCs w:val="22"/>
        </w:rPr>
        <w:t xml:space="preserve"> planen </w:t>
      </w:r>
      <w:r w:rsidR="00DB0FF1" w:rsidRPr="00504721">
        <w:rPr>
          <w:color w:val="002060"/>
          <w:sz w:val="22"/>
          <w:szCs w:val="22"/>
        </w:rPr>
        <w:t xml:space="preserve">mit </w:t>
      </w:r>
      <w:r w:rsidRPr="00504721">
        <w:rPr>
          <w:color w:val="002060"/>
          <w:sz w:val="22"/>
          <w:szCs w:val="22"/>
        </w:rPr>
        <w:t xml:space="preserve">diesen </w:t>
      </w:r>
      <w:r w:rsidR="00DB0FF1" w:rsidRPr="00504721">
        <w:rPr>
          <w:color w:val="002060"/>
          <w:sz w:val="22"/>
          <w:szCs w:val="22"/>
        </w:rPr>
        <w:t xml:space="preserve">Daten </w:t>
      </w:r>
      <w:r w:rsidR="000F34EA" w:rsidRPr="00504721">
        <w:rPr>
          <w:color w:val="002060"/>
          <w:sz w:val="22"/>
          <w:szCs w:val="22"/>
        </w:rPr>
        <w:t xml:space="preserve">kreative </w:t>
      </w:r>
      <w:r w:rsidR="00DB0FF1" w:rsidRPr="00504721">
        <w:rPr>
          <w:color w:val="002060"/>
          <w:sz w:val="22"/>
          <w:szCs w:val="22"/>
        </w:rPr>
        <w:t xml:space="preserve">Bäder </w:t>
      </w:r>
      <w:r w:rsidR="000F34EA" w:rsidRPr="00504721">
        <w:rPr>
          <w:color w:val="002060"/>
          <w:sz w:val="22"/>
          <w:szCs w:val="22"/>
        </w:rPr>
        <w:t>und Badlösungen</w:t>
      </w:r>
      <w:r w:rsidR="00DC3CAC" w:rsidRPr="00504721">
        <w:rPr>
          <w:color w:val="002060"/>
          <w:sz w:val="22"/>
          <w:szCs w:val="22"/>
        </w:rPr>
        <w:t xml:space="preserve">. </w:t>
      </w:r>
      <w:r w:rsidR="004A19C6" w:rsidRPr="00504721">
        <w:rPr>
          <w:color w:val="002060"/>
          <w:sz w:val="22"/>
          <w:szCs w:val="22"/>
        </w:rPr>
        <w:t>Unter der Adresse</w:t>
      </w:r>
      <w:r w:rsidR="00DB0FF1" w:rsidRPr="00504721">
        <w:rPr>
          <w:color w:val="002060"/>
          <w:sz w:val="22"/>
          <w:szCs w:val="22"/>
        </w:rPr>
        <w:t xml:space="preserve"> </w:t>
      </w:r>
      <w:hyperlink r:id="rId10" w:history="1">
        <w:r w:rsidR="00DB0FF1" w:rsidRPr="00504721">
          <w:rPr>
            <w:rStyle w:val="Hyperlink"/>
            <w:color w:val="002060"/>
            <w:sz w:val="22"/>
            <w:szCs w:val="22"/>
          </w:rPr>
          <w:t>argebp.com</w:t>
        </w:r>
      </w:hyperlink>
      <w:r w:rsidR="00DB0FF1" w:rsidRPr="00504721">
        <w:rPr>
          <w:color w:val="002060"/>
          <w:sz w:val="22"/>
          <w:szCs w:val="22"/>
        </w:rPr>
        <w:t xml:space="preserve"> </w:t>
      </w:r>
      <w:r w:rsidR="00DC3CAC" w:rsidRPr="00504721">
        <w:rPr>
          <w:color w:val="002060"/>
          <w:sz w:val="22"/>
          <w:szCs w:val="22"/>
        </w:rPr>
        <w:t>hat die ARGE eine</w:t>
      </w:r>
      <w:r w:rsidR="003D69E5" w:rsidRPr="00504721">
        <w:rPr>
          <w:color w:val="002060"/>
          <w:sz w:val="22"/>
          <w:szCs w:val="22"/>
        </w:rPr>
        <w:t xml:space="preserve"> </w:t>
      </w:r>
      <w:r w:rsidR="00DB0FF1" w:rsidRPr="00504721">
        <w:rPr>
          <w:color w:val="002060"/>
          <w:sz w:val="22"/>
          <w:szCs w:val="22"/>
        </w:rPr>
        <w:t>Kompetenzplattform</w:t>
      </w:r>
      <w:r w:rsidR="00DC3CAC" w:rsidRPr="00504721">
        <w:rPr>
          <w:color w:val="002060"/>
          <w:sz w:val="22"/>
          <w:szCs w:val="22"/>
        </w:rPr>
        <w:t xml:space="preserve"> aufgesetzt, die alle am Thema </w:t>
      </w:r>
      <w:r w:rsidRPr="00504721">
        <w:rPr>
          <w:color w:val="002060"/>
          <w:sz w:val="22"/>
          <w:szCs w:val="22"/>
        </w:rPr>
        <w:lastRenderedPageBreak/>
        <w:t>beteiligten</w:t>
      </w:r>
      <w:r w:rsidR="00DC3CAC" w:rsidRPr="00504721">
        <w:rPr>
          <w:color w:val="002060"/>
          <w:sz w:val="22"/>
          <w:szCs w:val="22"/>
        </w:rPr>
        <w:t xml:space="preserve"> Ziel</w:t>
      </w:r>
      <w:r w:rsidR="00530EAB" w:rsidRPr="00504721">
        <w:rPr>
          <w:color w:val="002060"/>
          <w:sz w:val="22"/>
          <w:szCs w:val="22"/>
        </w:rPr>
        <w:t>g</w:t>
      </w:r>
      <w:r w:rsidR="00DC3CAC" w:rsidRPr="00504721">
        <w:rPr>
          <w:color w:val="002060"/>
          <w:sz w:val="22"/>
          <w:szCs w:val="22"/>
        </w:rPr>
        <w:t xml:space="preserve">ruppen </w:t>
      </w:r>
      <w:r w:rsidRPr="00504721">
        <w:rPr>
          <w:color w:val="002060"/>
          <w:sz w:val="22"/>
          <w:szCs w:val="22"/>
        </w:rPr>
        <w:t xml:space="preserve">individuell </w:t>
      </w:r>
      <w:r w:rsidR="007B079B" w:rsidRPr="00504721">
        <w:rPr>
          <w:color w:val="002060"/>
          <w:sz w:val="22"/>
          <w:szCs w:val="22"/>
        </w:rPr>
        <w:t>anspricht</w:t>
      </w:r>
      <w:r w:rsidR="00DC3CAC" w:rsidRPr="00504721">
        <w:rPr>
          <w:color w:val="002060"/>
          <w:sz w:val="22"/>
          <w:szCs w:val="22"/>
        </w:rPr>
        <w:t xml:space="preserve">. </w:t>
      </w:r>
      <w:r w:rsidR="008515B8" w:rsidRPr="00504721">
        <w:rPr>
          <w:color w:val="002060"/>
          <w:sz w:val="22"/>
          <w:szCs w:val="22"/>
        </w:rPr>
        <w:t xml:space="preserve">Planer finden hier u. a. </w:t>
      </w:r>
      <w:r w:rsidR="007B079B" w:rsidRPr="00504721">
        <w:rPr>
          <w:color w:val="002060"/>
          <w:sz w:val="22"/>
          <w:szCs w:val="22"/>
        </w:rPr>
        <w:t>den Badplan-Viewe</w:t>
      </w:r>
      <w:r w:rsidR="004A19C6" w:rsidRPr="00504721">
        <w:rPr>
          <w:color w:val="002060"/>
          <w:sz w:val="22"/>
          <w:szCs w:val="22"/>
        </w:rPr>
        <w:t>r zur Konfiguration von Produkten in 3D.</w:t>
      </w:r>
      <w:r w:rsidR="00FC37D3" w:rsidRPr="00504721">
        <w:rPr>
          <w:color w:val="002060"/>
          <w:sz w:val="22"/>
          <w:szCs w:val="22"/>
        </w:rPr>
        <w:t xml:space="preserve"> </w:t>
      </w:r>
    </w:p>
    <w:p w14:paraId="763E51B7" w14:textId="5160E001" w:rsidR="00FC37D3" w:rsidRPr="00504721" w:rsidRDefault="008515B8" w:rsidP="00504721">
      <w:pPr>
        <w:spacing w:line="320" w:lineRule="exact"/>
        <w:ind w:right="673"/>
        <w:rPr>
          <w:color w:val="002060"/>
          <w:sz w:val="22"/>
          <w:szCs w:val="22"/>
        </w:rPr>
      </w:pPr>
      <w:r w:rsidRPr="00504721">
        <w:rPr>
          <w:color w:val="002060"/>
          <w:sz w:val="22"/>
          <w:szCs w:val="22"/>
        </w:rPr>
        <w:t>Und noch eine gute Adresse</w:t>
      </w:r>
      <w:r w:rsidR="00FC37D3" w:rsidRPr="00504721">
        <w:rPr>
          <w:color w:val="002060"/>
          <w:sz w:val="22"/>
          <w:szCs w:val="22"/>
        </w:rPr>
        <w:t xml:space="preserve"> der ARGE</w:t>
      </w:r>
      <w:r w:rsidRPr="00504721">
        <w:rPr>
          <w:color w:val="002060"/>
          <w:sz w:val="22"/>
          <w:szCs w:val="22"/>
        </w:rPr>
        <w:t xml:space="preserve">: </w:t>
      </w:r>
      <w:r w:rsidR="00FC37D3" w:rsidRPr="00504721">
        <w:rPr>
          <w:color w:val="002060"/>
          <w:sz w:val="22"/>
          <w:szCs w:val="22"/>
        </w:rPr>
        <w:t xml:space="preserve">Auf dem </w:t>
      </w:r>
      <w:hyperlink r:id="rId11" w:history="1">
        <w:r w:rsidR="004564D3" w:rsidRPr="00504721">
          <w:rPr>
            <w:rStyle w:val="Hyperlink"/>
            <w:color w:val="002060"/>
            <w:sz w:val="22"/>
            <w:szCs w:val="22"/>
          </w:rPr>
          <w:t>BIM Marktplatz</w:t>
        </w:r>
      </w:hyperlink>
      <w:r w:rsidR="004564D3" w:rsidRPr="00504721">
        <w:rPr>
          <w:color w:val="002060"/>
          <w:sz w:val="22"/>
          <w:szCs w:val="22"/>
        </w:rPr>
        <w:t xml:space="preserve"> stellen </w:t>
      </w:r>
      <w:r w:rsidR="00530EAB" w:rsidRPr="00504721">
        <w:rPr>
          <w:color w:val="002060"/>
          <w:sz w:val="22"/>
          <w:szCs w:val="22"/>
        </w:rPr>
        <w:t xml:space="preserve">mittlerweile </w:t>
      </w:r>
      <w:r w:rsidR="004564D3" w:rsidRPr="00504721">
        <w:rPr>
          <w:color w:val="002060"/>
          <w:sz w:val="22"/>
          <w:szCs w:val="22"/>
        </w:rPr>
        <w:t xml:space="preserve">53 </w:t>
      </w:r>
      <w:r w:rsidRPr="00504721">
        <w:rPr>
          <w:color w:val="002060"/>
          <w:sz w:val="22"/>
          <w:szCs w:val="22"/>
        </w:rPr>
        <w:t xml:space="preserve">starke </w:t>
      </w:r>
      <w:r w:rsidR="004564D3" w:rsidRPr="00504721">
        <w:rPr>
          <w:color w:val="002060"/>
          <w:sz w:val="22"/>
          <w:szCs w:val="22"/>
        </w:rPr>
        <w:t>Marken BIM-Informationen bereit.</w:t>
      </w:r>
    </w:p>
    <w:p w14:paraId="3E2D6C27" w14:textId="0C7E7470" w:rsidR="00FC37D3" w:rsidRPr="00140E2E" w:rsidRDefault="00504721" w:rsidP="00DB0FF1">
      <w:pPr>
        <w:spacing w:line="320" w:lineRule="exact"/>
        <w:ind w:right="1695"/>
        <w:rPr>
          <w:color w:val="002060"/>
        </w:rPr>
      </w:pPr>
      <w:r w:rsidRPr="00140E2E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2E15CF3D" wp14:editId="2D900495">
            <wp:simplePos x="0" y="0"/>
            <wp:positionH relativeFrom="column">
              <wp:posOffset>-15103</wp:posOffset>
            </wp:positionH>
            <wp:positionV relativeFrom="page">
              <wp:posOffset>3162145</wp:posOffset>
            </wp:positionV>
            <wp:extent cx="4524310" cy="2546665"/>
            <wp:effectExtent l="0" t="0" r="0" b="6350"/>
            <wp:wrapNone/>
            <wp:docPr id="2" name="Grafik 2" descr="Ein Bild, das Text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drinnen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24310" cy="25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9E545" w14:textId="046C2527" w:rsidR="00FC37D3" w:rsidRPr="00140E2E" w:rsidRDefault="00FC37D3" w:rsidP="00DB0FF1">
      <w:pPr>
        <w:spacing w:line="320" w:lineRule="exact"/>
        <w:ind w:right="1695"/>
        <w:rPr>
          <w:color w:val="002060"/>
        </w:rPr>
      </w:pPr>
    </w:p>
    <w:p w14:paraId="53AEF93C" w14:textId="18B934F8" w:rsidR="00FC37D3" w:rsidRPr="00140E2E" w:rsidRDefault="00FC37D3" w:rsidP="00DB0FF1">
      <w:pPr>
        <w:spacing w:line="320" w:lineRule="exact"/>
        <w:ind w:right="1695"/>
        <w:rPr>
          <w:color w:val="002060"/>
        </w:rPr>
      </w:pPr>
    </w:p>
    <w:p w14:paraId="03E177E0" w14:textId="4651E56A" w:rsidR="00FC37D3" w:rsidRPr="00140E2E" w:rsidRDefault="00FC37D3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2054FE22" w14:textId="0E5C79B9" w:rsidR="00FC37D3" w:rsidRDefault="00FC37D3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4BA2E2E9" w14:textId="22D5A1D1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78AD93A2" w14:textId="1FE38793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10721D9A" w14:textId="6DCD9ED4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04530E3A" w14:textId="5C789714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1948BF46" w14:textId="16DE8E37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730286C7" w14:textId="42F98657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79A38FCB" w14:textId="12D056EF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5DA3CFC9" w14:textId="77777777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1254B4A9" w14:textId="56A36ED7" w:rsidR="00504721" w:rsidRDefault="00504721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05D68873" w14:textId="08F0EBE4" w:rsidR="00FC37D3" w:rsidRPr="00504721" w:rsidRDefault="00541FE3" w:rsidP="003D69E5">
      <w:pPr>
        <w:spacing w:line="320" w:lineRule="exact"/>
        <w:ind w:right="814"/>
        <w:rPr>
          <w:color w:val="002060"/>
          <w:sz w:val="20"/>
          <w:szCs w:val="20"/>
        </w:rPr>
      </w:pPr>
      <w:r w:rsidRPr="00504721">
        <w:rPr>
          <w:color w:val="002060"/>
          <w:sz w:val="20"/>
          <w:szCs w:val="20"/>
        </w:rPr>
        <w:t xml:space="preserve">Bildunterschrift: </w:t>
      </w:r>
      <w:r w:rsidR="00FC37D3" w:rsidRPr="00504721">
        <w:rPr>
          <w:color w:val="002060"/>
          <w:sz w:val="20"/>
          <w:szCs w:val="20"/>
        </w:rPr>
        <w:t xml:space="preserve">Ihr Schlüssel zu guten Produktdaten und </w:t>
      </w:r>
      <w:r w:rsidR="003D69E5" w:rsidRPr="00504721">
        <w:rPr>
          <w:color w:val="002060"/>
          <w:sz w:val="20"/>
          <w:szCs w:val="20"/>
        </w:rPr>
        <w:t xml:space="preserve">der Einstieg </w:t>
      </w:r>
      <w:r w:rsidR="00FC37D3" w:rsidRPr="00504721">
        <w:rPr>
          <w:color w:val="002060"/>
          <w:sz w:val="20"/>
          <w:szCs w:val="20"/>
        </w:rPr>
        <w:t xml:space="preserve">zu allen </w:t>
      </w:r>
      <w:r w:rsidR="003D69E5" w:rsidRPr="00504721">
        <w:rPr>
          <w:color w:val="002060"/>
          <w:sz w:val="20"/>
          <w:szCs w:val="20"/>
        </w:rPr>
        <w:t xml:space="preserve">ARGE </w:t>
      </w:r>
      <w:r w:rsidR="00FC37D3" w:rsidRPr="00504721">
        <w:rPr>
          <w:color w:val="002060"/>
          <w:sz w:val="20"/>
          <w:szCs w:val="20"/>
        </w:rPr>
        <w:t xml:space="preserve">Plattformen ist </w:t>
      </w:r>
      <w:hyperlink r:id="rId13" w:history="1">
        <w:r w:rsidR="00FC37D3" w:rsidRPr="00504721">
          <w:rPr>
            <w:rStyle w:val="Hyperlink"/>
            <w:color w:val="002060"/>
            <w:sz w:val="20"/>
            <w:szCs w:val="20"/>
          </w:rPr>
          <w:t>building-masterdata.com</w:t>
        </w:r>
      </w:hyperlink>
    </w:p>
    <w:p w14:paraId="5682A7B3" w14:textId="77777777" w:rsidR="00FC37D3" w:rsidRPr="003D69E5" w:rsidRDefault="00FC37D3" w:rsidP="00DB0FF1">
      <w:pPr>
        <w:spacing w:line="320" w:lineRule="exact"/>
        <w:ind w:right="1695"/>
        <w:rPr>
          <w:color w:val="002060"/>
          <w:sz w:val="22"/>
          <w:szCs w:val="22"/>
        </w:rPr>
      </w:pPr>
    </w:p>
    <w:p w14:paraId="16506B68" w14:textId="77777777" w:rsidR="008D2F5B" w:rsidRPr="003D69E5" w:rsidRDefault="008D2F5B" w:rsidP="008D2F5B">
      <w:pPr>
        <w:autoSpaceDE w:val="0"/>
        <w:autoSpaceDN w:val="0"/>
        <w:adjustRightInd w:val="0"/>
        <w:spacing w:line="360" w:lineRule="auto"/>
        <w:rPr>
          <w:rFonts w:cstheme="minorHAnsi"/>
          <w:color w:val="002060"/>
          <w:sz w:val="22"/>
          <w:szCs w:val="22"/>
        </w:rPr>
      </w:pPr>
      <w:r w:rsidRPr="003D69E5">
        <w:rPr>
          <w:rFonts w:cstheme="minorHAnsi"/>
          <w:color w:val="002060"/>
          <w:sz w:val="22"/>
          <w:szCs w:val="22"/>
        </w:rPr>
        <w:t>Abdruck frei. Beleg erbeten. Bild: ARGE Neue Medien</w:t>
      </w:r>
    </w:p>
    <w:p w14:paraId="4AC6347B" w14:textId="30D83537" w:rsidR="008D2F5B" w:rsidRDefault="008D2F5B" w:rsidP="00DB0FF1">
      <w:pPr>
        <w:spacing w:line="320" w:lineRule="exact"/>
        <w:ind w:right="1695"/>
        <w:rPr>
          <w:rFonts w:cstheme="minorHAnsi"/>
          <w:b/>
          <w:bCs/>
          <w:i/>
          <w:iCs/>
          <w:color w:val="002060"/>
          <w:sz w:val="22"/>
          <w:szCs w:val="22"/>
        </w:rPr>
      </w:pPr>
    </w:p>
    <w:p w14:paraId="717E5359" w14:textId="77777777" w:rsidR="008D2F5B" w:rsidRDefault="008D2F5B" w:rsidP="00DB0FF1">
      <w:pPr>
        <w:spacing w:line="320" w:lineRule="exact"/>
        <w:ind w:right="1695"/>
        <w:rPr>
          <w:rFonts w:cstheme="minorHAnsi"/>
          <w:b/>
          <w:bCs/>
          <w:i/>
          <w:iCs/>
          <w:color w:val="002060"/>
          <w:sz w:val="22"/>
          <w:szCs w:val="22"/>
        </w:rPr>
      </w:pPr>
    </w:p>
    <w:p w14:paraId="4364B24F" w14:textId="3033C5E3" w:rsidR="00FC37D3" w:rsidRPr="003D69E5" w:rsidRDefault="003D69E5" w:rsidP="00DB0FF1">
      <w:pPr>
        <w:spacing w:line="320" w:lineRule="exact"/>
        <w:ind w:right="1695"/>
        <w:rPr>
          <w:rFonts w:cstheme="minorHAnsi"/>
          <w:b/>
          <w:bCs/>
          <w:i/>
          <w:iCs/>
          <w:color w:val="002060"/>
          <w:sz w:val="22"/>
          <w:szCs w:val="22"/>
        </w:rPr>
      </w:pPr>
      <w:r w:rsidRPr="003D69E5">
        <w:rPr>
          <w:rFonts w:cstheme="minorHAnsi"/>
          <w:b/>
          <w:bCs/>
          <w:i/>
          <w:iCs/>
          <w:color w:val="002060"/>
          <w:sz w:val="22"/>
          <w:szCs w:val="22"/>
        </w:rPr>
        <w:t>Über die ARGE</w:t>
      </w:r>
    </w:p>
    <w:p w14:paraId="531ED83E" w14:textId="2A785AE1" w:rsidR="003D69E5" w:rsidRPr="003D69E5" w:rsidRDefault="003D69E5" w:rsidP="003D69E5">
      <w:pPr>
        <w:pStyle w:val="StandardWeb"/>
        <w:shd w:val="clear" w:color="auto" w:fill="FFFFFF"/>
        <w:rPr>
          <w:rFonts w:asciiTheme="minorHAnsi" w:hAnsiTheme="minorHAnsi" w:cstheme="minorHAnsi"/>
          <w:i/>
          <w:iCs/>
          <w:color w:val="002060"/>
          <w:sz w:val="22"/>
          <w:szCs w:val="22"/>
        </w:rPr>
      </w:pPr>
      <w:r w:rsidRPr="003D69E5">
        <w:rPr>
          <w:rFonts w:asciiTheme="minorHAnsi" w:hAnsiTheme="minorHAnsi" w:cstheme="minorHAnsi"/>
          <w:i/>
          <w:iCs/>
          <w:color w:val="002060"/>
          <w:sz w:val="22"/>
          <w:szCs w:val="22"/>
        </w:rPr>
        <w:t>Die ARGE Neue Medien ist ein Zusammenschluss von mehr als </w:t>
      </w:r>
      <w:r w:rsidRPr="003D69E5">
        <w:rPr>
          <w:rStyle w:val="Fett"/>
          <w:rFonts w:asciiTheme="minorHAnsi" w:hAnsiTheme="minorHAnsi" w:cstheme="minorHAnsi"/>
          <w:i/>
          <w:iCs/>
          <w:color w:val="002060"/>
          <w:sz w:val="22"/>
          <w:szCs w:val="22"/>
        </w:rPr>
        <w:t>116 Markenherstellern</w:t>
      </w:r>
      <w:r w:rsidRPr="003D69E5">
        <w:rPr>
          <w:rFonts w:asciiTheme="minorHAnsi" w:hAnsiTheme="minorHAnsi" w:cstheme="minorHAnsi"/>
          <w:i/>
          <w:iCs/>
          <w:color w:val="002060"/>
          <w:sz w:val="22"/>
          <w:szCs w:val="22"/>
        </w:rPr>
        <w:t> der Haustechnikbranche. Sie organisiert für ihre Mitgliedsunternehmen das Qualitätsmanagement von Produktdaten sowie die Normierung von Datenstandards und -formaten. Wichtigstes Instrument der Datenverteilung ist </w:t>
      </w:r>
      <w:r w:rsidRPr="003D69E5">
        <w:rPr>
          <w:rStyle w:val="Fett"/>
          <w:rFonts w:asciiTheme="minorHAnsi" w:hAnsiTheme="minorHAnsi" w:cstheme="minorHAnsi"/>
          <w:i/>
          <w:iCs/>
          <w:color w:val="002060"/>
          <w:sz w:val="22"/>
          <w:szCs w:val="22"/>
        </w:rPr>
        <w:t>building-masterdata.com</w:t>
      </w:r>
      <w:r w:rsidRPr="003D69E5">
        <w:rPr>
          <w:rFonts w:asciiTheme="minorHAnsi" w:hAnsiTheme="minorHAnsi" w:cstheme="minorHAnsi"/>
          <w:i/>
          <w:iCs/>
          <w:color w:val="002060"/>
          <w:sz w:val="22"/>
          <w:szCs w:val="22"/>
        </w:rPr>
        <w:t> – ehemals SHK-Branchenportal –und seit 2002 die zentrale Datendrehscheibe für die Haustechnikbranche.</w:t>
      </w:r>
    </w:p>
    <w:p w14:paraId="67C08BA8" w14:textId="73A97EA8" w:rsidR="003D69E5" w:rsidRPr="003D69E5" w:rsidRDefault="003D69E5" w:rsidP="00DB0FF1">
      <w:pPr>
        <w:spacing w:line="320" w:lineRule="exact"/>
        <w:ind w:right="1695"/>
        <w:rPr>
          <w:rStyle w:val="Hyperlink"/>
          <w:rFonts w:cstheme="minorHAnsi"/>
          <w:color w:val="002060"/>
          <w:sz w:val="22"/>
          <w:szCs w:val="22"/>
        </w:rPr>
      </w:pPr>
      <w:r w:rsidRPr="003D69E5">
        <w:rPr>
          <w:rFonts w:cstheme="minorHAnsi"/>
          <w:color w:val="002060"/>
          <w:sz w:val="22"/>
          <w:szCs w:val="22"/>
        </w:rPr>
        <w:fldChar w:fldCharType="begin"/>
      </w:r>
      <w:r w:rsidR="00E67D9D">
        <w:rPr>
          <w:rFonts w:cstheme="minorHAnsi"/>
          <w:color w:val="002060"/>
          <w:sz w:val="22"/>
          <w:szCs w:val="22"/>
        </w:rPr>
        <w:instrText>HYPERLINK "http://www.arge.de/"</w:instrText>
      </w:r>
      <w:r w:rsidRPr="003D69E5">
        <w:rPr>
          <w:rFonts w:cstheme="minorHAnsi"/>
          <w:color w:val="002060"/>
          <w:sz w:val="22"/>
          <w:szCs w:val="22"/>
        </w:rPr>
        <w:fldChar w:fldCharType="separate"/>
      </w:r>
      <w:r w:rsidRPr="003D69E5">
        <w:rPr>
          <w:rStyle w:val="Hyperlink"/>
          <w:rFonts w:cstheme="minorHAnsi"/>
          <w:color w:val="002060"/>
          <w:sz w:val="22"/>
          <w:szCs w:val="22"/>
        </w:rPr>
        <w:t>www.arge.de</w:t>
      </w:r>
    </w:p>
    <w:p w14:paraId="0B1972D6" w14:textId="60BA99CD" w:rsidR="00DB0FF1" w:rsidRPr="003D69E5" w:rsidRDefault="003D69E5" w:rsidP="00DB0FF1">
      <w:pPr>
        <w:spacing w:line="320" w:lineRule="exact"/>
        <w:ind w:right="1695"/>
        <w:rPr>
          <w:rStyle w:val="Hyperlink"/>
          <w:rFonts w:cstheme="minorHAnsi"/>
          <w:color w:val="002060"/>
          <w:sz w:val="22"/>
          <w:szCs w:val="22"/>
        </w:rPr>
      </w:pPr>
      <w:r w:rsidRPr="003D69E5">
        <w:rPr>
          <w:rFonts w:cstheme="minorHAnsi"/>
          <w:color w:val="002060"/>
          <w:sz w:val="22"/>
          <w:szCs w:val="22"/>
        </w:rPr>
        <w:fldChar w:fldCharType="end"/>
      </w:r>
      <w:r w:rsidR="00FC37D3" w:rsidRPr="003D69E5">
        <w:rPr>
          <w:rFonts w:cstheme="minorHAnsi"/>
          <w:color w:val="002060"/>
          <w:sz w:val="22"/>
          <w:szCs w:val="22"/>
        </w:rPr>
        <w:fldChar w:fldCharType="begin"/>
      </w:r>
      <w:r w:rsidR="00FC37D3" w:rsidRPr="003D69E5">
        <w:rPr>
          <w:rFonts w:cstheme="minorHAnsi"/>
          <w:color w:val="002060"/>
          <w:sz w:val="22"/>
          <w:szCs w:val="22"/>
        </w:rPr>
        <w:instrText xml:space="preserve"> HYPERLINK "http://www.building-masterdata.com/" </w:instrText>
      </w:r>
      <w:r w:rsidR="00FC37D3" w:rsidRPr="003D69E5">
        <w:rPr>
          <w:rFonts w:cstheme="minorHAnsi"/>
          <w:color w:val="002060"/>
          <w:sz w:val="22"/>
          <w:szCs w:val="22"/>
        </w:rPr>
        <w:fldChar w:fldCharType="separate"/>
      </w:r>
      <w:r w:rsidR="00DB0FF1" w:rsidRPr="003D69E5">
        <w:rPr>
          <w:rStyle w:val="Hyperlink"/>
          <w:rFonts w:cstheme="minorHAnsi"/>
          <w:color w:val="002060"/>
          <w:sz w:val="22"/>
          <w:szCs w:val="22"/>
        </w:rPr>
        <w:t>www.building-masterdata.com</w:t>
      </w:r>
    </w:p>
    <w:p w14:paraId="6C107D26" w14:textId="542460D9" w:rsidR="00361036" w:rsidRPr="003D69E5" w:rsidRDefault="00FC37D3" w:rsidP="00DB31F7">
      <w:pPr>
        <w:autoSpaceDE w:val="0"/>
        <w:autoSpaceDN w:val="0"/>
        <w:adjustRightInd w:val="0"/>
        <w:spacing w:line="360" w:lineRule="auto"/>
        <w:rPr>
          <w:rFonts w:cstheme="minorHAnsi"/>
          <w:color w:val="002060"/>
          <w:sz w:val="22"/>
          <w:szCs w:val="22"/>
        </w:rPr>
      </w:pPr>
      <w:r w:rsidRPr="003D69E5">
        <w:rPr>
          <w:rFonts w:cstheme="minorHAnsi"/>
          <w:color w:val="002060"/>
          <w:sz w:val="22"/>
          <w:szCs w:val="22"/>
        </w:rPr>
        <w:fldChar w:fldCharType="end"/>
      </w:r>
      <w:hyperlink r:id="rId14" w:history="1">
        <w:r w:rsidR="008A73A5" w:rsidRPr="003D69E5">
          <w:rPr>
            <w:rStyle w:val="Hyperlink"/>
            <w:rFonts w:cstheme="minorHAnsi"/>
            <w:color w:val="002060"/>
            <w:sz w:val="22"/>
            <w:szCs w:val="22"/>
          </w:rPr>
          <w:t>www.argebp.com</w:t>
        </w:r>
      </w:hyperlink>
    </w:p>
    <w:sectPr w:rsidR="00361036" w:rsidRPr="003D69E5" w:rsidSect="00B03571">
      <w:headerReference w:type="default" r:id="rId15"/>
      <w:footerReference w:type="even" r:id="rId16"/>
      <w:footerReference w:type="default" r:id="rId17"/>
      <w:pgSz w:w="11900" w:h="16840" w:code="9"/>
      <w:pgMar w:top="2552" w:right="1871" w:bottom="23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64C6D" w14:textId="77777777" w:rsidR="00EF29E2" w:rsidRDefault="00EF29E2" w:rsidP="00F81A0F">
      <w:r>
        <w:separator/>
      </w:r>
    </w:p>
  </w:endnote>
  <w:endnote w:type="continuationSeparator" w:id="0">
    <w:p w14:paraId="445A87F9" w14:textId="77777777" w:rsidR="00EF29E2" w:rsidRDefault="00EF29E2" w:rsidP="00F8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Exo 2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13296883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6A53A3C" w14:textId="77777777" w:rsidR="00474772" w:rsidRDefault="00474772" w:rsidP="00D5467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BB7D1BB" w14:textId="77777777" w:rsidR="00474772" w:rsidRDefault="00474772" w:rsidP="00CE08B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E99D" w14:textId="69338545" w:rsidR="008D6C1E" w:rsidRPr="008D6C1E" w:rsidRDefault="008D6C1E" w:rsidP="008D6C1E">
    <w:pPr>
      <w:pStyle w:val="Fuzeile"/>
      <w:jc w:val="right"/>
      <w:rPr>
        <w:color w:val="002060"/>
        <w:sz w:val="20"/>
        <w:szCs w:val="20"/>
      </w:rPr>
    </w:pPr>
    <w:r w:rsidRPr="008D6C1E">
      <w:rPr>
        <w:color w:val="002060"/>
        <w:sz w:val="20"/>
        <w:szCs w:val="20"/>
      </w:rPr>
      <w:t xml:space="preserve">Seite </w:t>
    </w:r>
    <w:sdt>
      <w:sdtPr>
        <w:rPr>
          <w:color w:val="002060"/>
          <w:sz w:val="20"/>
          <w:szCs w:val="20"/>
        </w:rPr>
        <w:id w:val="-16936690"/>
        <w:docPartObj>
          <w:docPartGallery w:val="Page Numbers (Bottom of Page)"/>
          <w:docPartUnique/>
        </w:docPartObj>
      </w:sdtPr>
      <w:sdtEndPr/>
      <w:sdtContent>
        <w:r w:rsidRPr="008D6C1E">
          <w:rPr>
            <w:color w:val="002060"/>
            <w:sz w:val="20"/>
            <w:szCs w:val="20"/>
          </w:rPr>
          <w:fldChar w:fldCharType="begin"/>
        </w:r>
        <w:r w:rsidRPr="008D6C1E">
          <w:rPr>
            <w:color w:val="002060"/>
            <w:sz w:val="20"/>
            <w:szCs w:val="20"/>
          </w:rPr>
          <w:instrText>PAGE   \* MERGEFORMAT</w:instrText>
        </w:r>
        <w:r w:rsidRPr="008D6C1E">
          <w:rPr>
            <w:color w:val="002060"/>
            <w:sz w:val="20"/>
            <w:szCs w:val="20"/>
          </w:rPr>
          <w:fldChar w:fldCharType="separate"/>
        </w:r>
        <w:r w:rsidRPr="008D6C1E">
          <w:rPr>
            <w:color w:val="002060"/>
            <w:sz w:val="20"/>
            <w:szCs w:val="20"/>
          </w:rPr>
          <w:t>2</w:t>
        </w:r>
        <w:r w:rsidRPr="008D6C1E">
          <w:rPr>
            <w:color w:val="002060"/>
            <w:sz w:val="20"/>
            <w:szCs w:val="20"/>
          </w:rPr>
          <w:fldChar w:fldCharType="end"/>
        </w:r>
      </w:sdtContent>
    </w:sdt>
  </w:p>
  <w:p w14:paraId="089012FA" w14:textId="45179E33" w:rsidR="00474772" w:rsidRDefault="00474772" w:rsidP="00CE08B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A03F" w14:textId="77777777" w:rsidR="00EF29E2" w:rsidRDefault="00EF29E2" w:rsidP="00F81A0F">
      <w:r>
        <w:separator/>
      </w:r>
    </w:p>
  </w:footnote>
  <w:footnote w:type="continuationSeparator" w:id="0">
    <w:p w14:paraId="7E4CD92C" w14:textId="77777777" w:rsidR="00EF29E2" w:rsidRDefault="00EF29E2" w:rsidP="00F81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1BE0" w14:textId="77777777" w:rsidR="00474772" w:rsidRDefault="0047477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7216" behindDoc="0" locked="0" layoutInCell="1" allowOverlap="1" wp14:anchorId="1C11AF43" wp14:editId="1688E4FF">
          <wp:simplePos x="0" y="0"/>
          <wp:positionH relativeFrom="margin">
            <wp:posOffset>4167505</wp:posOffset>
          </wp:positionH>
          <wp:positionV relativeFrom="margin">
            <wp:posOffset>-1259840</wp:posOffset>
          </wp:positionV>
          <wp:extent cx="2286000" cy="8128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GE_Logo_Briefbog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20420BE" w14:textId="50EBBB98" w:rsidR="00474772" w:rsidRDefault="00474772">
    <w:pPr>
      <w:pStyle w:val="Kopfzeile"/>
    </w:pPr>
  </w:p>
  <w:p w14:paraId="7E88899C" w14:textId="57142C3E" w:rsidR="008B1D97" w:rsidRDefault="008B1D97">
    <w:pPr>
      <w:pStyle w:val="Kopfzeile"/>
    </w:pPr>
  </w:p>
  <w:p w14:paraId="3BF2290E" w14:textId="541DD274" w:rsidR="008B1D97" w:rsidRDefault="008B1D97">
    <w:pPr>
      <w:pStyle w:val="Kopfzeile"/>
    </w:pPr>
  </w:p>
  <w:p w14:paraId="727BD364" w14:textId="77777777" w:rsidR="008B1D97" w:rsidRDefault="008B1D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9F3"/>
    <w:rsid w:val="00000B00"/>
    <w:rsid w:val="00000B13"/>
    <w:rsid w:val="000103A1"/>
    <w:rsid w:val="000212CB"/>
    <w:rsid w:val="00024CE1"/>
    <w:rsid w:val="000271E1"/>
    <w:rsid w:val="00027583"/>
    <w:rsid w:val="00035D2E"/>
    <w:rsid w:val="00035E88"/>
    <w:rsid w:val="00036A5D"/>
    <w:rsid w:val="00042E0F"/>
    <w:rsid w:val="0004479F"/>
    <w:rsid w:val="0004525F"/>
    <w:rsid w:val="0004553D"/>
    <w:rsid w:val="00055D64"/>
    <w:rsid w:val="00056BB9"/>
    <w:rsid w:val="000614DD"/>
    <w:rsid w:val="00065BDA"/>
    <w:rsid w:val="00071C32"/>
    <w:rsid w:val="00072218"/>
    <w:rsid w:val="000722F2"/>
    <w:rsid w:val="00075E45"/>
    <w:rsid w:val="00076FFD"/>
    <w:rsid w:val="000773A7"/>
    <w:rsid w:val="00081BAB"/>
    <w:rsid w:val="000832B8"/>
    <w:rsid w:val="000835A5"/>
    <w:rsid w:val="00083B92"/>
    <w:rsid w:val="000869C4"/>
    <w:rsid w:val="000877C8"/>
    <w:rsid w:val="00090E2E"/>
    <w:rsid w:val="0009162C"/>
    <w:rsid w:val="00091D5D"/>
    <w:rsid w:val="00093F21"/>
    <w:rsid w:val="000A1D07"/>
    <w:rsid w:val="000A2F8F"/>
    <w:rsid w:val="000B5320"/>
    <w:rsid w:val="000B5EB1"/>
    <w:rsid w:val="000C2A7C"/>
    <w:rsid w:val="000C4783"/>
    <w:rsid w:val="000D365D"/>
    <w:rsid w:val="000D6F7B"/>
    <w:rsid w:val="000D728B"/>
    <w:rsid w:val="000E268B"/>
    <w:rsid w:val="000F1DCD"/>
    <w:rsid w:val="000F34EA"/>
    <w:rsid w:val="000F3688"/>
    <w:rsid w:val="000F733E"/>
    <w:rsid w:val="00106291"/>
    <w:rsid w:val="0011574A"/>
    <w:rsid w:val="00120A00"/>
    <w:rsid w:val="001344E1"/>
    <w:rsid w:val="00140D4C"/>
    <w:rsid w:val="00140E2E"/>
    <w:rsid w:val="001410AD"/>
    <w:rsid w:val="00143648"/>
    <w:rsid w:val="00145F6C"/>
    <w:rsid w:val="001513B0"/>
    <w:rsid w:val="00152422"/>
    <w:rsid w:val="00154B3B"/>
    <w:rsid w:val="00157CDE"/>
    <w:rsid w:val="0016194F"/>
    <w:rsid w:val="00166B13"/>
    <w:rsid w:val="00174D25"/>
    <w:rsid w:val="00176C16"/>
    <w:rsid w:val="0017706E"/>
    <w:rsid w:val="00177EAB"/>
    <w:rsid w:val="00186850"/>
    <w:rsid w:val="0019453E"/>
    <w:rsid w:val="001948AA"/>
    <w:rsid w:val="00195060"/>
    <w:rsid w:val="001958DA"/>
    <w:rsid w:val="001A40E0"/>
    <w:rsid w:val="001B3A74"/>
    <w:rsid w:val="001B40B3"/>
    <w:rsid w:val="001B4ACE"/>
    <w:rsid w:val="001B6C7B"/>
    <w:rsid w:val="001B7950"/>
    <w:rsid w:val="001B7E73"/>
    <w:rsid w:val="001B7FD0"/>
    <w:rsid w:val="001C1179"/>
    <w:rsid w:val="001C15C4"/>
    <w:rsid w:val="001C2DCA"/>
    <w:rsid w:val="001D1B14"/>
    <w:rsid w:val="001D2897"/>
    <w:rsid w:val="001D2E34"/>
    <w:rsid w:val="001E1946"/>
    <w:rsid w:val="001E2EF7"/>
    <w:rsid w:val="001F205B"/>
    <w:rsid w:val="001F2A46"/>
    <w:rsid w:val="0022257C"/>
    <w:rsid w:val="00225E02"/>
    <w:rsid w:val="002306BA"/>
    <w:rsid w:val="0023720E"/>
    <w:rsid w:val="002428D0"/>
    <w:rsid w:val="00242DA3"/>
    <w:rsid w:val="0024420A"/>
    <w:rsid w:val="00250B6A"/>
    <w:rsid w:val="00251EA4"/>
    <w:rsid w:val="00252538"/>
    <w:rsid w:val="00252657"/>
    <w:rsid w:val="00260F6E"/>
    <w:rsid w:val="0026510A"/>
    <w:rsid w:val="00280010"/>
    <w:rsid w:val="00285A11"/>
    <w:rsid w:val="0029603D"/>
    <w:rsid w:val="002962F8"/>
    <w:rsid w:val="0029731D"/>
    <w:rsid w:val="002974E4"/>
    <w:rsid w:val="00297A87"/>
    <w:rsid w:val="002B2945"/>
    <w:rsid w:val="002B5E9C"/>
    <w:rsid w:val="002B64F1"/>
    <w:rsid w:val="002C1365"/>
    <w:rsid w:val="002C24DC"/>
    <w:rsid w:val="002C4E3A"/>
    <w:rsid w:val="002D0230"/>
    <w:rsid w:val="002D5F82"/>
    <w:rsid w:val="002E5F65"/>
    <w:rsid w:val="002E5FCA"/>
    <w:rsid w:val="002F2E47"/>
    <w:rsid w:val="0030079F"/>
    <w:rsid w:val="00302B5A"/>
    <w:rsid w:val="00304B90"/>
    <w:rsid w:val="00311A49"/>
    <w:rsid w:val="0031223F"/>
    <w:rsid w:val="003133A2"/>
    <w:rsid w:val="00315A43"/>
    <w:rsid w:val="00317B0C"/>
    <w:rsid w:val="00326835"/>
    <w:rsid w:val="00326B2E"/>
    <w:rsid w:val="00326F65"/>
    <w:rsid w:val="0033389C"/>
    <w:rsid w:val="00335819"/>
    <w:rsid w:val="003408C4"/>
    <w:rsid w:val="003504CC"/>
    <w:rsid w:val="00352437"/>
    <w:rsid w:val="00354F5E"/>
    <w:rsid w:val="003551D7"/>
    <w:rsid w:val="00361036"/>
    <w:rsid w:val="003613A0"/>
    <w:rsid w:val="00362DC8"/>
    <w:rsid w:val="0036330C"/>
    <w:rsid w:val="00364568"/>
    <w:rsid w:val="003645EB"/>
    <w:rsid w:val="003657AA"/>
    <w:rsid w:val="003658E3"/>
    <w:rsid w:val="00380C6C"/>
    <w:rsid w:val="00384E94"/>
    <w:rsid w:val="00387221"/>
    <w:rsid w:val="0039192F"/>
    <w:rsid w:val="00392CAD"/>
    <w:rsid w:val="003A3AF2"/>
    <w:rsid w:val="003A7B9A"/>
    <w:rsid w:val="003B1A36"/>
    <w:rsid w:val="003B505C"/>
    <w:rsid w:val="003C2412"/>
    <w:rsid w:val="003C58EF"/>
    <w:rsid w:val="003D69E5"/>
    <w:rsid w:val="003E2348"/>
    <w:rsid w:val="003E2CCB"/>
    <w:rsid w:val="003E48D8"/>
    <w:rsid w:val="003F2594"/>
    <w:rsid w:val="003F6D8C"/>
    <w:rsid w:val="003F70C4"/>
    <w:rsid w:val="003F7673"/>
    <w:rsid w:val="00401AA5"/>
    <w:rsid w:val="0040259E"/>
    <w:rsid w:val="00413C9B"/>
    <w:rsid w:val="004142E1"/>
    <w:rsid w:val="0041534E"/>
    <w:rsid w:val="00415B18"/>
    <w:rsid w:val="00416F3F"/>
    <w:rsid w:val="00440B6A"/>
    <w:rsid w:val="004454D9"/>
    <w:rsid w:val="004506B5"/>
    <w:rsid w:val="004533E7"/>
    <w:rsid w:val="00455267"/>
    <w:rsid w:val="004564D3"/>
    <w:rsid w:val="0046209D"/>
    <w:rsid w:val="004620CB"/>
    <w:rsid w:val="00466865"/>
    <w:rsid w:val="00466AF4"/>
    <w:rsid w:val="00472DFC"/>
    <w:rsid w:val="00474772"/>
    <w:rsid w:val="004767B4"/>
    <w:rsid w:val="004771FD"/>
    <w:rsid w:val="00477C30"/>
    <w:rsid w:val="004831AF"/>
    <w:rsid w:val="00496980"/>
    <w:rsid w:val="0049720B"/>
    <w:rsid w:val="004A06C0"/>
    <w:rsid w:val="004A0F2F"/>
    <w:rsid w:val="004A19C6"/>
    <w:rsid w:val="004B0C40"/>
    <w:rsid w:val="004C042C"/>
    <w:rsid w:val="004C23EB"/>
    <w:rsid w:val="004C78E1"/>
    <w:rsid w:val="004D0891"/>
    <w:rsid w:val="004D5FF6"/>
    <w:rsid w:val="004D77D1"/>
    <w:rsid w:val="004E2608"/>
    <w:rsid w:val="004F0D74"/>
    <w:rsid w:val="004F3127"/>
    <w:rsid w:val="004F6751"/>
    <w:rsid w:val="004F7E21"/>
    <w:rsid w:val="005002B4"/>
    <w:rsid w:val="00501628"/>
    <w:rsid w:val="00504721"/>
    <w:rsid w:val="00504A15"/>
    <w:rsid w:val="00504F89"/>
    <w:rsid w:val="0050654F"/>
    <w:rsid w:val="00506E4A"/>
    <w:rsid w:val="00507DFA"/>
    <w:rsid w:val="00511C2C"/>
    <w:rsid w:val="0051673D"/>
    <w:rsid w:val="00527753"/>
    <w:rsid w:val="00527C8C"/>
    <w:rsid w:val="00530EAB"/>
    <w:rsid w:val="00532353"/>
    <w:rsid w:val="005332B2"/>
    <w:rsid w:val="00533B2A"/>
    <w:rsid w:val="00535F6A"/>
    <w:rsid w:val="005414F1"/>
    <w:rsid w:val="00541E15"/>
    <w:rsid w:val="00541FE3"/>
    <w:rsid w:val="00545108"/>
    <w:rsid w:val="00546474"/>
    <w:rsid w:val="00547EE3"/>
    <w:rsid w:val="00560857"/>
    <w:rsid w:val="00563CF2"/>
    <w:rsid w:val="00572A6C"/>
    <w:rsid w:val="00575807"/>
    <w:rsid w:val="00577551"/>
    <w:rsid w:val="005776AD"/>
    <w:rsid w:val="005820D1"/>
    <w:rsid w:val="005854BF"/>
    <w:rsid w:val="0058603B"/>
    <w:rsid w:val="00590F5E"/>
    <w:rsid w:val="005927B9"/>
    <w:rsid w:val="005A03FC"/>
    <w:rsid w:val="005B14E5"/>
    <w:rsid w:val="005B26C7"/>
    <w:rsid w:val="005B6607"/>
    <w:rsid w:val="005C064D"/>
    <w:rsid w:val="005C4C14"/>
    <w:rsid w:val="005C647D"/>
    <w:rsid w:val="005C69A8"/>
    <w:rsid w:val="005C6F0F"/>
    <w:rsid w:val="005D67C6"/>
    <w:rsid w:val="005D6962"/>
    <w:rsid w:val="005D70A5"/>
    <w:rsid w:val="005E1A04"/>
    <w:rsid w:val="005E4209"/>
    <w:rsid w:val="005F604E"/>
    <w:rsid w:val="005F6121"/>
    <w:rsid w:val="0060720B"/>
    <w:rsid w:val="00613721"/>
    <w:rsid w:val="00614E4A"/>
    <w:rsid w:val="00617DDF"/>
    <w:rsid w:val="0062613E"/>
    <w:rsid w:val="00626E17"/>
    <w:rsid w:val="006365BD"/>
    <w:rsid w:val="006416A5"/>
    <w:rsid w:val="00641E20"/>
    <w:rsid w:val="00645B1A"/>
    <w:rsid w:val="006507C0"/>
    <w:rsid w:val="00655AF2"/>
    <w:rsid w:val="00660DAB"/>
    <w:rsid w:val="00660E6A"/>
    <w:rsid w:val="0066188D"/>
    <w:rsid w:val="00661AED"/>
    <w:rsid w:val="00661EEF"/>
    <w:rsid w:val="00662D64"/>
    <w:rsid w:val="006638FD"/>
    <w:rsid w:val="00663FEA"/>
    <w:rsid w:val="00665D24"/>
    <w:rsid w:val="00676BE9"/>
    <w:rsid w:val="006827CD"/>
    <w:rsid w:val="00685D0B"/>
    <w:rsid w:val="00690E54"/>
    <w:rsid w:val="00693CCE"/>
    <w:rsid w:val="006A38FF"/>
    <w:rsid w:val="006A3902"/>
    <w:rsid w:val="006A5225"/>
    <w:rsid w:val="006A548F"/>
    <w:rsid w:val="006B1EC7"/>
    <w:rsid w:val="006C048F"/>
    <w:rsid w:val="006C11E9"/>
    <w:rsid w:val="006C4D82"/>
    <w:rsid w:val="006D3820"/>
    <w:rsid w:val="006D488A"/>
    <w:rsid w:val="006E087C"/>
    <w:rsid w:val="006F1CD8"/>
    <w:rsid w:val="006F1E2D"/>
    <w:rsid w:val="0070319B"/>
    <w:rsid w:val="00712C80"/>
    <w:rsid w:val="00717004"/>
    <w:rsid w:val="007217C4"/>
    <w:rsid w:val="0072535D"/>
    <w:rsid w:val="00726541"/>
    <w:rsid w:val="00732C9E"/>
    <w:rsid w:val="00736903"/>
    <w:rsid w:val="00743030"/>
    <w:rsid w:val="007505DF"/>
    <w:rsid w:val="00750919"/>
    <w:rsid w:val="0075396F"/>
    <w:rsid w:val="007542EA"/>
    <w:rsid w:val="00761F1D"/>
    <w:rsid w:val="007623B5"/>
    <w:rsid w:val="00763336"/>
    <w:rsid w:val="00766821"/>
    <w:rsid w:val="00772FBA"/>
    <w:rsid w:val="0077566B"/>
    <w:rsid w:val="00782746"/>
    <w:rsid w:val="007928D4"/>
    <w:rsid w:val="007959C5"/>
    <w:rsid w:val="007A1380"/>
    <w:rsid w:val="007A2520"/>
    <w:rsid w:val="007A26C5"/>
    <w:rsid w:val="007A4482"/>
    <w:rsid w:val="007A62ED"/>
    <w:rsid w:val="007A664C"/>
    <w:rsid w:val="007B079B"/>
    <w:rsid w:val="007B1A4A"/>
    <w:rsid w:val="007B6F86"/>
    <w:rsid w:val="007C0A8D"/>
    <w:rsid w:val="007C13DC"/>
    <w:rsid w:val="007C583E"/>
    <w:rsid w:val="007C7D04"/>
    <w:rsid w:val="007D103A"/>
    <w:rsid w:val="007D4DDD"/>
    <w:rsid w:val="007E2661"/>
    <w:rsid w:val="007E2F82"/>
    <w:rsid w:val="007E581E"/>
    <w:rsid w:val="007E6A74"/>
    <w:rsid w:val="007F04C1"/>
    <w:rsid w:val="007F230B"/>
    <w:rsid w:val="007F2778"/>
    <w:rsid w:val="007F37E5"/>
    <w:rsid w:val="007F7F5C"/>
    <w:rsid w:val="008138AD"/>
    <w:rsid w:val="00814C4C"/>
    <w:rsid w:val="0081512E"/>
    <w:rsid w:val="00815BE2"/>
    <w:rsid w:val="008217FB"/>
    <w:rsid w:val="00827BC9"/>
    <w:rsid w:val="00830607"/>
    <w:rsid w:val="00831685"/>
    <w:rsid w:val="0083311A"/>
    <w:rsid w:val="00833A54"/>
    <w:rsid w:val="0084458B"/>
    <w:rsid w:val="008507ED"/>
    <w:rsid w:val="00850DC8"/>
    <w:rsid w:val="008515B8"/>
    <w:rsid w:val="00860D37"/>
    <w:rsid w:val="008631D1"/>
    <w:rsid w:val="00877624"/>
    <w:rsid w:val="008806C2"/>
    <w:rsid w:val="008817F8"/>
    <w:rsid w:val="008826E5"/>
    <w:rsid w:val="0088282A"/>
    <w:rsid w:val="00883329"/>
    <w:rsid w:val="0088455D"/>
    <w:rsid w:val="008853E3"/>
    <w:rsid w:val="00886F7E"/>
    <w:rsid w:val="008922C3"/>
    <w:rsid w:val="00892804"/>
    <w:rsid w:val="0089599B"/>
    <w:rsid w:val="008A1220"/>
    <w:rsid w:val="008A21B2"/>
    <w:rsid w:val="008A49D0"/>
    <w:rsid w:val="008A73A5"/>
    <w:rsid w:val="008B1B9A"/>
    <w:rsid w:val="008B1D97"/>
    <w:rsid w:val="008B3E59"/>
    <w:rsid w:val="008B605E"/>
    <w:rsid w:val="008C747D"/>
    <w:rsid w:val="008D2F5B"/>
    <w:rsid w:val="008D6C1E"/>
    <w:rsid w:val="008E1236"/>
    <w:rsid w:val="008E48C8"/>
    <w:rsid w:val="008E5226"/>
    <w:rsid w:val="008F2C4E"/>
    <w:rsid w:val="009005F0"/>
    <w:rsid w:val="009018CA"/>
    <w:rsid w:val="00902D23"/>
    <w:rsid w:val="00903AB2"/>
    <w:rsid w:val="0090778B"/>
    <w:rsid w:val="009115F3"/>
    <w:rsid w:val="00912AFB"/>
    <w:rsid w:val="00914D51"/>
    <w:rsid w:val="009209F6"/>
    <w:rsid w:val="009213F5"/>
    <w:rsid w:val="00930F1A"/>
    <w:rsid w:val="00931474"/>
    <w:rsid w:val="009368FD"/>
    <w:rsid w:val="0094236A"/>
    <w:rsid w:val="009514B8"/>
    <w:rsid w:val="00952BA2"/>
    <w:rsid w:val="00954CD8"/>
    <w:rsid w:val="00956F56"/>
    <w:rsid w:val="00962FE4"/>
    <w:rsid w:val="00972F4F"/>
    <w:rsid w:val="0099066B"/>
    <w:rsid w:val="0099585E"/>
    <w:rsid w:val="0099783A"/>
    <w:rsid w:val="009A0125"/>
    <w:rsid w:val="009A0689"/>
    <w:rsid w:val="009A368F"/>
    <w:rsid w:val="009B04C7"/>
    <w:rsid w:val="009B0F4F"/>
    <w:rsid w:val="009B1FAA"/>
    <w:rsid w:val="009B2CA4"/>
    <w:rsid w:val="009B38E8"/>
    <w:rsid w:val="009B5A3C"/>
    <w:rsid w:val="009B5D9D"/>
    <w:rsid w:val="009B605A"/>
    <w:rsid w:val="009C2C64"/>
    <w:rsid w:val="009C70D4"/>
    <w:rsid w:val="009C7B94"/>
    <w:rsid w:val="009D27E9"/>
    <w:rsid w:val="009D3BAF"/>
    <w:rsid w:val="009D6960"/>
    <w:rsid w:val="009E0DBC"/>
    <w:rsid w:val="009E2650"/>
    <w:rsid w:val="009E2845"/>
    <w:rsid w:val="009E616F"/>
    <w:rsid w:val="009F2C8E"/>
    <w:rsid w:val="009F5066"/>
    <w:rsid w:val="00A0064B"/>
    <w:rsid w:val="00A04839"/>
    <w:rsid w:val="00A05E4A"/>
    <w:rsid w:val="00A06761"/>
    <w:rsid w:val="00A07D0B"/>
    <w:rsid w:val="00A105DB"/>
    <w:rsid w:val="00A122CF"/>
    <w:rsid w:val="00A17ED4"/>
    <w:rsid w:val="00A20119"/>
    <w:rsid w:val="00A20171"/>
    <w:rsid w:val="00A24603"/>
    <w:rsid w:val="00A41399"/>
    <w:rsid w:val="00A46042"/>
    <w:rsid w:val="00A51B92"/>
    <w:rsid w:val="00A52521"/>
    <w:rsid w:val="00A56ED1"/>
    <w:rsid w:val="00A572D2"/>
    <w:rsid w:val="00A66C77"/>
    <w:rsid w:val="00A6706F"/>
    <w:rsid w:val="00A728D4"/>
    <w:rsid w:val="00A75638"/>
    <w:rsid w:val="00A77EF0"/>
    <w:rsid w:val="00A81F0B"/>
    <w:rsid w:val="00A8640D"/>
    <w:rsid w:val="00A91685"/>
    <w:rsid w:val="00AB0438"/>
    <w:rsid w:val="00AB4BA9"/>
    <w:rsid w:val="00AB5760"/>
    <w:rsid w:val="00AD5C45"/>
    <w:rsid w:val="00AE7E6D"/>
    <w:rsid w:val="00AF0E73"/>
    <w:rsid w:val="00AF1C58"/>
    <w:rsid w:val="00AF3C8B"/>
    <w:rsid w:val="00B03571"/>
    <w:rsid w:val="00B03E5E"/>
    <w:rsid w:val="00B050F8"/>
    <w:rsid w:val="00B05D1A"/>
    <w:rsid w:val="00B11523"/>
    <w:rsid w:val="00B13AEB"/>
    <w:rsid w:val="00B146F2"/>
    <w:rsid w:val="00B22142"/>
    <w:rsid w:val="00B428F6"/>
    <w:rsid w:val="00B43575"/>
    <w:rsid w:val="00B46579"/>
    <w:rsid w:val="00B47420"/>
    <w:rsid w:val="00B61607"/>
    <w:rsid w:val="00B653BA"/>
    <w:rsid w:val="00B76480"/>
    <w:rsid w:val="00B77599"/>
    <w:rsid w:val="00B803A3"/>
    <w:rsid w:val="00B80A65"/>
    <w:rsid w:val="00B80ED5"/>
    <w:rsid w:val="00B84B9A"/>
    <w:rsid w:val="00B86271"/>
    <w:rsid w:val="00B862DB"/>
    <w:rsid w:val="00B91C17"/>
    <w:rsid w:val="00B91DD5"/>
    <w:rsid w:val="00B923A1"/>
    <w:rsid w:val="00B92F73"/>
    <w:rsid w:val="00B9318F"/>
    <w:rsid w:val="00BA39F3"/>
    <w:rsid w:val="00BA60FA"/>
    <w:rsid w:val="00BA77B2"/>
    <w:rsid w:val="00BA7A96"/>
    <w:rsid w:val="00BB0A34"/>
    <w:rsid w:val="00BB17F7"/>
    <w:rsid w:val="00BB285F"/>
    <w:rsid w:val="00BB5920"/>
    <w:rsid w:val="00BB6507"/>
    <w:rsid w:val="00BC14C2"/>
    <w:rsid w:val="00BD0E9C"/>
    <w:rsid w:val="00BD138F"/>
    <w:rsid w:val="00BD3B60"/>
    <w:rsid w:val="00BD3C87"/>
    <w:rsid w:val="00BD7317"/>
    <w:rsid w:val="00BE091B"/>
    <w:rsid w:val="00BE2D46"/>
    <w:rsid w:val="00BE4FA2"/>
    <w:rsid w:val="00BF69DD"/>
    <w:rsid w:val="00C02D7E"/>
    <w:rsid w:val="00C04029"/>
    <w:rsid w:val="00C1623E"/>
    <w:rsid w:val="00C207B5"/>
    <w:rsid w:val="00C20CFB"/>
    <w:rsid w:val="00C323EA"/>
    <w:rsid w:val="00C3600C"/>
    <w:rsid w:val="00C36203"/>
    <w:rsid w:val="00C43B36"/>
    <w:rsid w:val="00C50DD5"/>
    <w:rsid w:val="00C528AE"/>
    <w:rsid w:val="00C55F66"/>
    <w:rsid w:val="00C569DD"/>
    <w:rsid w:val="00C62C73"/>
    <w:rsid w:val="00C650B1"/>
    <w:rsid w:val="00C7238C"/>
    <w:rsid w:val="00C749F7"/>
    <w:rsid w:val="00C8429F"/>
    <w:rsid w:val="00C8546E"/>
    <w:rsid w:val="00C85493"/>
    <w:rsid w:val="00C879C4"/>
    <w:rsid w:val="00C9578E"/>
    <w:rsid w:val="00C96BC2"/>
    <w:rsid w:val="00C97A7F"/>
    <w:rsid w:val="00CA090C"/>
    <w:rsid w:val="00CA38FC"/>
    <w:rsid w:val="00CA70DC"/>
    <w:rsid w:val="00CB05D6"/>
    <w:rsid w:val="00CB070D"/>
    <w:rsid w:val="00CB0CBF"/>
    <w:rsid w:val="00CB14CD"/>
    <w:rsid w:val="00CB48D5"/>
    <w:rsid w:val="00CB494B"/>
    <w:rsid w:val="00CB71F1"/>
    <w:rsid w:val="00CB76F4"/>
    <w:rsid w:val="00CB7F8A"/>
    <w:rsid w:val="00CC00CF"/>
    <w:rsid w:val="00CC0AF5"/>
    <w:rsid w:val="00CC1830"/>
    <w:rsid w:val="00CD4037"/>
    <w:rsid w:val="00CD7652"/>
    <w:rsid w:val="00CE08BC"/>
    <w:rsid w:val="00CE0A9A"/>
    <w:rsid w:val="00CE2CD4"/>
    <w:rsid w:val="00CE30B1"/>
    <w:rsid w:val="00CE4F41"/>
    <w:rsid w:val="00CF1307"/>
    <w:rsid w:val="00CF14E5"/>
    <w:rsid w:val="00CF1514"/>
    <w:rsid w:val="00CF541C"/>
    <w:rsid w:val="00CF7615"/>
    <w:rsid w:val="00D03DDA"/>
    <w:rsid w:val="00D10D4B"/>
    <w:rsid w:val="00D20187"/>
    <w:rsid w:val="00D21DE0"/>
    <w:rsid w:val="00D3142D"/>
    <w:rsid w:val="00D52C65"/>
    <w:rsid w:val="00D54679"/>
    <w:rsid w:val="00D54E34"/>
    <w:rsid w:val="00D65FA4"/>
    <w:rsid w:val="00D7265B"/>
    <w:rsid w:val="00D87E37"/>
    <w:rsid w:val="00D922A0"/>
    <w:rsid w:val="00D92CD7"/>
    <w:rsid w:val="00D942AB"/>
    <w:rsid w:val="00D95DFE"/>
    <w:rsid w:val="00D96236"/>
    <w:rsid w:val="00DB0FF1"/>
    <w:rsid w:val="00DB31F7"/>
    <w:rsid w:val="00DB76A9"/>
    <w:rsid w:val="00DC2B28"/>
    <w:rsid w:val="00DC3CAC"/>
    <w:rsid w:val="00DC3D6F"/>
    <w:rsid w:val="00DD5618"/>
    <w:rsid w:val="00DE09AF"/>
    <w:rsid w:val="00DE0EF3"/>
    <w:rsid w:val="00DE41A3"/>
    <w:rsid w:val="00DF02DD"/>
    <w:rsid w:val="00DF1944"/>
    <w:rsid w:val="00DF2114"/>
    <w:rsid w:val="00E00DF4"/>
    <w:rsid w:val="00E00EF7"/>
    <w:rsid w:val="00E012F3"/>
    <w:rsid w:val="00E03627"/>
    <w:rsid w:val="00E10FCD"/>
    <w:rsid w:val="00E23392"/>
    <w:rsid w:val="00E23FEF"/>
    <w:rsid w:val="00E24927"/>
    <w:rsid w:val="00E35B7C"/>
    <w:rsid w:val="00E400B5"/>
    <w:rsid w:val="00E40EA0"/>
    <w:rsid w:val="00E43AA6"/>
    <w:rsid w:val="00E542B0"/>
    <w:rsid w:val="00E5674C"/>
    <w:rsid w:val="00E57334"/>
    <w:rsid w:val="00E643D7"/>
    <w:rsid w:val="00E67D9D"/>
    <w:rsid w:val="00E74BAF"/>
    <w:rsid w:val="00E8102F"/>
    <w:rsid w:val="00E8109C"/>
    <w:rsid w:val="00E8339F"/>
    <w:rsid w:val="00E87DF7"/>
    <w:rsid w:val="00E9259D"/>
    <w:rsid w:val="00E9352A"/>
    <w:rsid w:val="00E94AE2"/>
    <w:rsid w:val="00E95491"/>
    <w:rsid w:val="00E95B54"/>
    <w:rsid w:val="00E95D22"/>
    <w:rsid w:val="00E9607D"/>
    <w:rsid w:val="00E97322"/>
    <w:rsid w:val="00EA1549"/>
    <w:rsid w:val="00EA4023"/>
    <w:rsid w:val="00EA5987"/>
    <w:rsid w:val="00EB606A"/>
    <w:rsid w:val="00EC04E5"/>
    <w:rsid w:val="00EC138B"/>
    <w:rsid w:val="00EC3A36"/>
    <w:rsid w:val="00ED1F66"/>
    <w:rsid w:val="00EE38FE"/>
    <w:rsid w:val="00EE3BFE"/>
    <w:rsid w:val="00EF13F4"/>
    <w:rsid w:val="00EF243A"/>
    <w:rsid w:val="00EF29CA"/>
    <w:rsid w:val="00EF29E2"/>
    <w:rsid w:val="00F0257D"/>
    <w:rsid w:val="00F051F6"/>
    <w:rsid w:val="00F054BE"/>
    <w:rsid w:val="00F0761E"/>
    <w:rsid w:val="00F1558C"/>
    <w:rsid w:val="00F16C78"/>
    <w:rsid w:val="00F20DE9"/>
    <w:rsid w:val="00F21E9F"/>
    <w:rsid w:val="00F23066"/>
    <w:rsid w:val="00F236CD"/>
    <w:rsid w:val="00F27CCC"/>
    <w:rsid w:val="00F32F19"/>
    <w:rsid w:val="00F33B5F"/>
    <w:rsid w:val="00F46B5C"/>
    <w:rsid w:val="00F5636F"/>
    <w:rsid w:val="00F6282C"/>
    <w:rsid w:val="00F66F9F"/>
    <w:rsid w:val="00F67F12"/>
    <w:rsid w:val="00F721D3"/>
    <w:rsid w:val="00F81A0F"/>
    <w:rsid w:val="00F82E72"/>
    <w:rsid w:val="00F9159A"/>
    <w:rsid w:val="00F9292F"/>
    <w:rsid w:val="00F95AD5"/>
    <w:rsid w:val="00FA0CF2"/>
    <w:rsid w:val="00FA7B9F"/>
    <w:rsid w:val="00FB240F"/>
    <w:rsid w:val="00FB2575"/>
    <w:rsid w:val="00FB42FD"/>
    <w:rsid w:val="00FB7912"/>
    <w:rsid w:val="00FC26C6"/>
    <w:rsid w:val="00FC37D3"/>
    <w:rsid w:val="00FE1435"/>
    <w:rsid w:val="00FE3F08"/>
    <w:rsid w:val="00FF64D1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1CD3B"/>
  <w15:docId w15:val="{97E007B9-AEC5-BF46-AA06-0434FACE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35D2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35D2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A0F"/>
  </w:style>
  <w:style w:type="paragraph" w:styleId="Fuzeile">
    <w:name w:val="footer"/>
    <w:basedOn w:val="Standard"/>
    <w:link w:val="FuzeileZchn"/>
    <w:uiPriority w:val="99"/>
    <w:unhideWhenUsed/>
    <w:rsid w:val="00F81A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1A0F"/>
  </w:style>
  <w:style w:type="character" w:styleId="Seitenzahl">
    <w:name w:val="page number"/>
    <w:basedOn w:val="Absatz-Standardschriftart"/>
    <w:uiPriority w:val="99"/>
    <w:semiHidden/>
    <w:unhideWhenUsed/>
    <w:rsid w:val="00CE08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3B9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3B9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65FA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65FA4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1E2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28D4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572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3D69E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3D6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building-masterdat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m.building-masterdata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argebp.com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argeneuemedien.sharepoint.com/sites/ARGE/Freigegebene%20Dokumente/Marketing/Pressearbeit/Pressemeldungen/2022/Mitgliederversammlung/building-masterdata.com" TargetMode="External"/><Relationship Id="rId14" Type="http://schemas.openxmlformats.org/officeDocument/2006/relationships/hyperlink" Target="http://www.argeb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4C497076EA458D3B5120CDA72D67" ma:contentTypeVersion="16" ma:contentTypeDescription="Ein neues Dokument erstellen." ma:contentTypeScope="" ma:versionID="fa153ea184c6da729fe8ef12912cbf59">
  <xsd:schema xmlns:xsd="http://www.w3.org/2001/XMLSchema" xmlns:xs="http://www.w3.org/2001/XMLSchema" xmlns:p="http://schemas.microsoft.com/office/2006/metadata/properties" xmlns:ns2="1e5dcba9-d525-4d94-82e0-87e7fc6162ba" xmlns:ns3="e38897f6-f244-4775-aebf-bcc64de250dc" targetNamespace="http://schemas.microsoft.com/office/2006/metadata/properties" ma:root="true" ma:fieldsID="d59d1f73b9c9f334095e5ac94ffc48eb" ns2:_="" ns3:_="">
    <xsd:import namespace="1e5dcba9-d525-4d94-82e0-87e7fc6162ba"/>
    <xsd:import namespace="e38897f6-f244-4775-aebf-bcc64de2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dcba9-d525-4d94-82e0-87e7fc61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8b817f7-a563-483c-a9d3-bbb2df918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97f6-f244-4775-aebf-bcc64de25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073ef2-c693-4c57-ad64-c83c2f4e589d}" ma:internalName="TaxCatchAll" ma:showField="CatchAllData" ma:web="e38897f6-f244-4775-aebf-bcc64de2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5dcba9-d525-4d94-82e0-87e7fc6162ba">
      <Terms xmlns="http://schemas.microsoft.com/office/infopath/2007/PartnerControls"/>
    </lcf76f155ced4ddcb4097134ff3c332f>
    <TaxCatchAll xmlns="e38897f6-f244-4775-aebf-bcc64de250dc" xsi:nil="true"/>
  </documentManagement>
</p:properties>
</file>

<file path=customXml/itemProps1.xml><?xml version="1.0" encoding="utf-8"?>
<ds:datastoreItem xmlns:ds="http://schemas.openxmlformats.org/officeDocument/2006/customXml" ds:itemID="{D840E737-3661-4BEE-BFBD-EBB8339E9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72BE3-6268-4FFC-9512-8C8CF326E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dcba9-d525-4d94-82e0-87e7fc6162ba"/>
    <ds:schemaRef ds:uri="e38897f6-f244-4775-aebf-bcc64de2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CF361-F840-4FB4-9CE7-0912EE7FBFD5}">
  <ds:schemaRefs>
    <ds:schemaRef ds:uri="http://purl.org/dc/elements/1.1/"/>
    <ds:schemaRef ds:uri="http://schemas.microsoft.com/office/2006/documentManagement/types"/>
    <ds:schemaRef ds:uri="1e5dcba9-d525-4d94-82e0-87e7fc6162ba"/>
    <ds:schemaRef ds:uri="e38897f6-f244-4775-aebf-bcc64de250d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2866</Characters>
  <Application>Microsoft Office Word</Application>
  <DocSecurity>0</DocSecurity>
  <Lines>220</Lines>
  <Paragraphs>165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Kerstin Heidekrüger</cp:lastModifiedBy>
  <cp:revision>17</cp:revision>
  <cp:lastPrinted>2022-06-08T06:09:00Z</cp:lastPrinted>
  <dcterms:created xsi:type="dcterms:W3CDTF">2022-06-07T12:50:00Z</dcterms:created>
  <dcterms:modified xsi:type="dcterms:W3CDTF">2022-06-13T10:23:00Z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0x0101001CF04C497076EA458D3B5120CDA72D67</vt:lpwstr>
  </property>
  <property fmtid="{D5CDD505-2E9C-101B-9397-08002B2CF9AE}" pid="3" name="MediaServiceImageTags">
    <vt:lpwstr/>
  </property>
</Properties>
</file>